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80" w:rsidRPr="002972AC" w:rsidRDefault="00F3209D" w:rsidP="00F3209D">
      <w:pPr>
        <w:pStyle w:val="Ttulo"/>
        <w:jc w:val="center"/>
        <w:rPr>
          <w:rFonts w:ascii="Arial" w:hAnsi="Arial" w:cs="Arial"/>
          <w:b/>
          <w:sz w:val="32"/>
          <w:szCs w:val="36"/>
        </w:rPr>
      </w:pPr>
      <w:bookmarkStart w:id="0" w:name="_GoBack"/>
      <w:r w:rsidRPr="002972AC">
        <w:rPr>
          <w:b/>
          <w:color w:val="auto"/>
          <w:sz w:val="32"/>
          <w:szCs w:val="36"/>
        </w:rPr>
        <w:t>PROGRAMA OPERATIVO ANUAL 2016 DE LA DIRECCIÓN DE  ADQUISICIONES ADSCRITA A LA SECRETARIA DE FINANZAS Y TESORERIA MUNICIPAL</w:t>
      </w:r>
    </w:p>
    <w:bookmarkEnd w:id="0"/>
    <w:p w:rsidR="00F3209D" w:rsidRPr="002972AC" w:rsidRDefault="00F3209D" w:rsidP="009843BA">
      <w:pPr>
        <w:jc w:val="center"/>
        <w:rPr>
          <w:rFonts w:ascii="Arial" w:hAnsi="Arial" w:cs="Arial"/>
          <w:b/>
          <w:szCs w:val="28"/>
        </w:rPr>
      </w:pPr>
    </w:p>
    <w:p w:rsidR="00F3209D" w:rsidRPr="002972AC" w:rsidRDefault="00F3209D" w:rsidP="009843BA">
      <w:pPr>
        <w:jc w:val="center"/>
        <w:rPr>
          <w:rFonts w:ascii="Arial" w:hAnsi="Arial" w:cs="Arial"/>
          <w:b/>
          <w:sz w:val="22"/>
          <w:szCs w:val="28"/>
        </w:rPr>
      </w:pPr>
      <w:r w:rsidRPr="002972AC">
        <w:rPr>
          <w:rFonts w:ascii="Arial" w:hAnsi="Arial" w:cs="Arial"/>
          <w:b/>
          <w:sz w:val="22"/>
          <w:szCs w:val="28"/>
        </w:rPr>
        <w:t>Eje 2 Juárez Eficiente y Transparente</w:t>
      </w:r>
    </w:p>
    <w:p w:rsidR="00F3209D" w:rsidRPr="002972AC" w:rsidRDefault="00F3209D" w:rsidP="009843BA">
      <w:pPr>
        <w:jc w:val="center"/>
        <w:rPr>
          <w:rFonts w:ascii="Arial" w:hAnsi="Arial" w:cs="Arial"/>
          <w:b/>
          <w:sz w:val="22"/>
          <w:szCs w:val="28"/>
        </w:rPr>
      </w:pPr>
    </w:p>
    <w:p w:rsidR="00F3209D" w:rsidRPr="002972AC" w:rsidRDefault="00F3209D" w:rsidP="009843BA">
      <w:pPr>
        <w:jc w:val="center"/>
        <w:rPr>
          <w:rFonts w:ascii="Arial" w:hAnsi="Arial" w:cs="Arial"/>
          <w:b/>
          <w:sz w:val="22"/>
          <w:szCs w:val="28"/>
        </w:rPr>
      </w:pPr>
    </w:p>
    <w:p w:rsidR="009843BA" w:rsidRPr="002972AC" w:rsidRDefault="00F3209D" w:rsidP="009843BA">
      <w:pPr>
        <w:jc w:val="center"/>
        <w:rPr>
          <w:rFonts w:ascii="Arial" w:hAnsi="Arial" w:cs="Arial"/>
          <w:b/>
          <w:sz w:val="22"/>
          <w:szCs w:val="28"/>
        </w:rPr>
      </w:pPr>
      <w:r w:rsidRPr="002972AC">
        <w:rPr>
          <w:rFonts w:ascii="Arial" w:hAnsi="Arial" w:cs="Arial"/>
          <w:b/>
          <w:sz w:val="22"/>
          <w:szCs w:val="28"/>
        </w:rPr>
        <w:t>OBJETIVO</w:t>
      </w:r>
    </w:p>
    <w:p w:rsidR="00C12752" w:rsidRPr="002972AC" w:rsidRDefault="00C12752" w:rsidP="00C12752">
      <w:pPr>
        <w:pStyle w:val="Sinespaciado"/>
        <w:jc w:val="both"/>
        <w:rPr>
          <w:rFonts w:ascii="Arial" w:hAnsi="Arial" w:cs="Arial"/>
          <w:sz w:val="18"/>
        </w:rPr>
      </w:pPr>
    </w:p>
    <w:p w:rsidR="00F60480" w:rsidRPr="002972AC" w:rsidRDefault="00F60480" w:rsidP="00C12752">
      <w:pPr>
        <w:pStyle w:val="Sinespaciado"/>
        <w:jc w:val="both"/>
        <w:rPr>
          <w:rFonts w:ascii="Arial" w:hAnsi="Arial" w:cs="Arial"/>
          <w:sz w:val="20"/>
        </w:rPr>
      </w:pPr>
    </w:p>
    <w:p w:rsidR="004C41F7" w:rsidRPr="002972AC" w:rsidRDefault="005A03AA" w:rsidP="00196664">
      <w:pPr>
        <w:pStyle w:val="Sinespaciado"/>
        <w:ind w:firstLine="708"/>
        <w:jc w:val="both"/>
        <w:rPr>
          <w:rFonts w:ascii="Arial" w:hAnsi="Arial" w:cs="Arial"/>
          <w:sz w:val="20"/>
        </w:rPr>
      </w:pPr>
      <w:r w:rsidRPr="002972AC">
        <w:rPr>
          <w:rFonts w:ascii="Arial" w:hAnsi="Arial" w:cs="Arial"/>
          <w:sz w:val="20"/>
        </w:rPr>
        <w:t>L</w:t>
      </w:r>
      <w:r w:rsidR="009843BA" w:rsidRPr="002972AC">
        <w:rPr>
          <w:rFonts w:ascii="Arial" w:hAnsi="Arial" w:cs="Arial"/>
          <w:sz w:val="20"/>
        </w:rPr>
        <w:t>a Dirección de Adquisiciones es la responsab</w:t>
      </w:r>
      <w:r w:rsidRPr="002972AC">
        <w:rPr>
          <w:rFonts w:ascii="Arial" w:hAnsi="Arial" w:cs="Arial"/>
          <w:sz w:val="20"/>
        </w:rPr>
        <w:t>le</w:t>
      </w:r>
      <w:r w:rsidR="002972AC">
        <w:rPr>
          <w:rFonts w:ascii="Arial" w:hAnsi="Arial" w:cs="Arial"/>
          <w:sz w:val="20"/>
        </w:rPr>
        <w:t xml:space="preserve"> </w:t>
      </w:r>
      <w:r w:rsidRPr="002972AC">
        <w:rPr>
          <w:rFonts w:ascii="Arial" w:hAnsi="Arial" w:cs="Arial"/>
          <w:sz w:val="20"/>
        </w:rPr>
        <w:t xml:space="preserve">de </w:t>
      </w:r>
      <w:r w:rsidR="009843BA" w:rsidRPr="002972AC">
        <w:rPr>
          <w:rFonts w:ascii="Arial" w:hAnsi="Arial" w:cs="Arial"/>
          <w:sz w:val="20"/>
        </w:rPr>
        <w:t xml:space="preserve">solventar las necesidades </w:t>
      </w:r>
      <w:r w:rsidRPr="002972AC">
        <w:rPr>
          <w:rFonts w:ascii="Arial" w:hAnsi="Arial" w:cs="Arial"/>
          <w:sz w:val="20"/>
        </w:rPr>
        <w:t xml:space="preserve">de las distintas dependencias </w:t>
      </w:r>
      <w:r w:rsidR="00F97680" w:rsidRPr="002972AC">
        <w:rPr>
          <w:rFonts w:ascii="Arial" w:hAnsi="Arial" w:cs="Arial"/>
          <w:sz w:val="20"/>
        </w:rPr>
        <w:t xml:space="preserve">que conforman </w:t>
      </w:r>
      <w:r w:rsidRPr="002972AC">
        <w:rPr>
          <w:rFonts w:ascii="Arial" w:hAnsi="Arial" w:cs="Arial"/>
          <w:sz w:val="20"/>
        </w:rPr>
        <w:t xml:space="preserve"> la administración municipal para llevar a cabo las adquisiciones</w:t>
      </w:r>
      <w:r w:rsidR="00F97680" w:rsidRPr="002972AC">
        <w:rPr>
          <w:rFonts w:ascii="Arial" w:hAnsi="Arial" w:cs="Arial"/>
          <w:sz w:val="20"/>
        </w:rPr>
        <w:t xml:space="preserve"> de bienes y servicios</w:t>
      </w:r>
      <w:r w:rsidRPr="002972AC">
        <w:rPr>
          <w:rFonts w:ascii="Arial" w:hAnsi="Arial" w:cs="Arial"/>
          <w:sz w:val="20"/>
        </w:rPr>
        <w:t xml:space="preserve"> que requiere el municipio mediante la aplicación de procesos apegado a la realización de</w:t>
      </w:r>
      <w:r w:rsidR="002972AC">
        <w:rPr>
          <w:rFonts w:ascii="Arial" w:hAnsi="Arial" w:cs="Arial"/>
          <w:sz w:val="20"/>
        </w:rPr>
        <w:t>l</w:t>
      </w:r>
      <w:r w:rsidRPr="002972AC">
        <w:rPr>
          <w:rFonts w:ascii="Arial" w:hAnsi="Arial" w:cs="Arial"/>
          <w:sz w:val="20"/>
        </w:rPr>
        <w:t xml:space="preserve"> </w:t>
      </w:r>
      <w:r w:rsidR="002972AC">
        <w:rPr>
          <w:rFonts w:ascii="Arial" w:hAnsi="Arial" w:cs="Arial"/>
          <w:sz w:val="20"/>
        </w:rPr>
        <w:t>Plan Municipal de Desarrollo,</w:t>
      </w:r>
      <w:r w:rsidR="00F97680" w:rsidRPr="002972AC">
        <w:rPr>
          <w:rFonts w:ascii="Arial" w:hAnsi="Arial" w:cs="Arial"/>
          <w:sz w:val="20"/>
        </w:rPr>
        <w:t xml:space="preserve"> aplicando </w:t>
      </w:r>
      <w:r w:rsidR="004F4753" w:rsidRPr="002972AC">
        <w:rPr>
          <w:rFonts w:ascii="Arial" w:hAnsi="Arial" w:cs="Arial"/>
          <w:sz w:val="20"/>
        </w:rPr>
        <w:t xml:space="preserve">las disposiciones legales </w:t>
      </w:r>
      <w:r w:rsidRPr="002972AC">
        <w:rPr>
          <w:rFonts w:ascii="Arial" w:hAnsi="Arial" w:cs="Arial"/>
          <w:sz w:val="20"/>
        </w:rPr>
        <w:t>establecidas por el H. Ayuntamiento, con el fin de lograr la eficacia y transparencia en el ejercicio del presupuesto asignado en materia de adquisiciones.</w:t>
      </w:r>
    </w:p>
    <w:p w:rsidR="00196664" w:rsidRPr="002972AC" w:rsidRDefault="00196664" w:rsidP="00F60480">
      <w:pPr>
        <w:pStyle w:val="Sinespaciado"/>
        <w:jc w:val="both"/>
        <w:rPr>
          <w:rFonts w:ascii="Arial" w:hAnsi="Arial" w:cs="Arial"/>
          <w:sz w:val="20"/>
        </w:rPr>
      </w:pPr>
    </w:p>
    <w:p w:rsidR="00196664" w:rsidRPr="002972AC" w:rsidRDefault="00196664" w:rsidP="00F60480">
      <w:pPr>
        <w:pStyle w:val="Sinespaciado"/>
        <w:jc w:val="both"/>
        <w:rPr>
          <w:rFonts w:ascii="Arial" w:hAnsi="Arial" w:cs="Arial"/>
          <w:sz w:val="20"/>
        </w:rPr>
      </w:pPr>
    </w:p>
    <w:p w:rsidR="00F60480" w:rsidRPr="002972AC" w:rsidRDefault="005A03AA" w:rsidP="00196664">
      <w:pPr>
        <w:pStyle w:val="Sinespaciado"/>
        <w:ind w:firstLine="708"/>
        <w:jc w:val="both"/>
        <w:rPr>
          <w:rFonts w:ascii="Arial" w:hAnsi="Arial" w:cs="Arial"/>
          <w:sz w:val="20"/>
        </w:rPr>
      </w:pPr>
      <w:r w:rsidRPr="002972AC">
        <w:rPr>
          <w:rFonts w:ascii="Arial" w:hAnsi="Arial" w:cs="Arial"/>
          <w:sz w:val="20"/>
        </w:rPr>
        <w:t xml:space="preserve">Las actividades diarias desempeñadas en cada área que conforman esta administración pública </w:t>
      </w:r>
      <w:r w:rsidR="00F60480" w:rsidRPr="002972AC">
        <w:rPr>
          <w:rFonts w:ascii="Arial" w:hAnsi="Arial" w:cs="Arial"/>
          <w:sz w:val="20"/>
        </w:rPr>
        <w:t>municipal</w:t>
      </w:r>
      <w:r w:rsidRPr="002972AC">
        <w:rPr>
          <w:rFonts w:ascii="Arial" w:hAnsi="Arial" w:cs="Arial"/>
          <w:sz w:val="20"/>
        </w:rPr>
        <w:t>, tiene</w:t>
      </w:r>
      <w:r w:rsidR="00D47314" w:rsidRPr="002972AC">
        <w:rPr>
          <w:rFonts w:ascii="Arial" w:hAnsi="Arial" w:cs="Arial"/>
          <w:sz w:val="20"/>
        </w:rPr>
        <w:t>n</w:t>
      </w:r>
      <w:r w:rsidRPr="002972AC">
        <w:rPr>
          <w:rFonts w:ascii="Arial" w:hAnsi="Arial" w:cs="Arial"/>
          <w:sz w:val="20"/>
        </w:rPr>
        <w:t xml:space="preserve"> diferentes necesidades y requerimientos, por lo que</w:t>
      </w:r>
      <w:r w:rsidR="00F97680" w:rsidRPr="002972AC">
        <w:rPr>
          <w:rFonts w:ascii="Arial" w:hAnsi="Arial" w:cs="Arial"/>
          <w:sz w:val="20"/>
        </w:rPr>
        <w:t xml:space="preserve"> se busca </w:t>
      </w:r>
      <w:r w:rsidRPr="002972AC">
        <w:rPr>
          <w:rFonts w:ascii="Arial" w:hAnsi="Arial" w:cs="Arial"/>
          <w:sz w:val="20"/>
        </w:rPr>
        <w:t xml:space="preserve"> mantener el funcionami</w:t>
      </w:r>
      <w:r w:rsidR="00D47314" w:rsidRPr="002972AC">
        <w:rPr>
          <w:rFonts w:ascii="Arial" w:hAnsi="Arial" w:cs="Arial"/>
          <w:sz w:val="20"/>
        </w:rPr>
        <w:t xml:space="preserve">ento con eficacia y </w:t>
      </w:r>
      <w:r w:rsidR="00F60480" w:rsidRPr="002972AC">
        <w:rPr>
          <w:rFonts w:ascii="Arial" w:hAnsi="Arial" w:cs="Arial"/>
          <w:sz w:val="20"/>
        </w:rPr>
        <w:t>eficiencia</w:t>
      </w:r>
      <w:r w:rsidR="00D47314" w:rsidRPr="002972AC">
        <w:rPr>
          <w:rFonts w:ascii="Arial" w:hAnsi="Arial" w:cs="Arial"/>
          <w:sz w:val="20"/>
        </w:rPr>
        <w:t>,</w:t>
      </w:r>
      <w:r w:rsidR="00F60480" w:rsidRPr="002972AC">
        <w:rPr>
          <w:rFonts w:ascii="Arial" w:hAnsi="Arial" w:cs="Arial"/>
          <w:sz w:val="20"/>
        </w:rPr>
        <w:t xml:space="preserve"> buscando en todo momento condiciones de calidad</w:t>
      </w:r>
      <w:r w:rsidR="00F97680" w:rsidRPr="002972AC">
        <w:rPr>
          <w:rFonts w:ascii="Arial" w:hAnsi="Arial" w:cs="Arial"/>
          <w:sz w:val="20"/>
        </w:rPr>
        <w:t xml:space="preserve"> de las mismas</w:t>
      </w:r>
      <w:r w:rsidR="00F60480" w:rsidRPr="002972AC">
        <w:rPr>
          <w:rFonts w:ascii="Arial" w:hAnsi="Arial" w:cs="Arial"/>
          <w:sz w:val="20"/>
        </w:rPr>
        <w:t>, tiempos de entrega, plazo y precio</w:t>
      </w:r>
      <w:r w:rsidR="00D47314" w:rsidRPr="002972AC">
        <w:rPr>
          <w:rFonts w:ascii="Arial" w:hAnsi="Arial" w:cs="Arial"/>
          <w:sz w:val="20"/>
        </w:rPr>
        <w:t>,</w:t>
      </w:r>
      <w:r w:rsidR="00F60480" w:rsidRPr="002972AC">
        <w:rPr>
          <w:rFonts w:ascii="Arial" w:hAnsi="Arial" w:cs="Arial"/>
          <w:sz w:val="20"/>
        </w:rPr>
        <w:t xml:space="preserve"> relacionadas con la creación e implementación de métodos, formas o procesos que de forma responsable están conformados no solo para man</w:t>
      </w:r>
      <w:r w:rsidR="00F97680" w:rsidRPr="002972AC">
        <w:rPr>
          <w:rFonts w:ascii="Arial" w:hAnsi="Arial" w:cs="Arial"/>
          <w:sz w:val="20"/>
        </w:rPr>
        <w:t>tener el</w:t>
      </w:r>
      <w:r w:rsidR="00D47314" w:rsidRPr="002972AC">
        <w:rPr>
          <w:rFonts w:ascii="Arial" w:hAnsi="Arial" w:cs="Arial"/>
          <w:sz w:val="20"/>
        </w:rPr>
        <w:t xml:space="preserve"> funcionamiento ideal de</w:t>
      </w:r>
      <w:r w:rsidR="00F60480" w:rsidRPr="002972AC">
        <w:rPr>
          <w:rFonts w:ascii="Arial" w:hAnsi="Arial" w:cs="Arial"/>
          <w:sz w:val="20"/>
        </w:rPr>
        <w:t xml:space="preserve"> cada área, si n</w:t>
      </w:r>
      <w:r w:rsidR="00D47314" w:rsidRPr="002972AC">
        <w:rPr>
          <w:rFonts w:ascii="Arial" w:hAnsi="Arial" w:cs="Arial"/>
          <w:sz w:val="20"/>
        </w:rPr>
        <w:t xml:space="preserve">o de esta misma forma ofrecer </w:t>
      </w:r>
      <w:r w:rsidR="00F60480" w:rsidRPr="002972AC">
        <w:rPr>
          <w:rFonts w:ascii="Arial" w:hAnsi="Arial" w:cs="Arial"/>
          <w:sz w:val="20"/>
        </w:rPr>
        <w:t xml:space="preserve"> alternativas para obtener nuevas técnicas de prevención y previsión  para lograr un mejor manejo de los recursos.</w:t>
      </w:r>
    </w:p>
    <w:p w:rsidR="00F3209D" w:rsidRPr="002972AC" w:rsidRDefault="00F3209D" w:rsidP="00196664">
      <w:pPr>
        <w:pStyle w:val="Sinespaciado"/>
        <w:ind w:firstLine="708"/>
        <w:jc w:val="both"/>
        <w:rPr>
          <w:rFonts w:ascii="Arial" w:hAnsi="Arial" w:cs="Arial"/>
          <w:sz w:val="20"/>
        </w:rPr>
      </w:pPr>
    </w:p>
    <w:p w:rsidR="00F3209D" w:rsidRPr="002972AC" w:rsidRDefault="00F3209D" w:rsidP="00F3209D">
      <w:pPr>
        <w:pStyle w:val="Prrafodelista"/>
        <w:jc w:val="center"/>
        <w:rPr>
          <w:rFonts w:ascii="Arial" w:hAnsi="Arial" w:cs="Arial"/>
          <w:b/>
          <w:sz w:val="22"/>
          <w:szCs w:val="28"/>
        </w:rPr>
      </w:pPr>
    </w:p>
    <w:p w:rsidR="00F3209D" w:rsidRPr="002972AC" w:rsidRDefault="00F3209D" w:rsidP="00F3209D">
      <w:pPr>
        <w:pStyle w:val="Prrafodelista"/>
        <w:jc w:val="center"/>
        <w:rPr>
          <w:rFonts w:ascii="Arial" w:hAnsi="Arial" w:cs="Arial"/>
          <w:b/>
          <w:sz w:val="22"/>
          <w:szCs w:val="28"/>
        </w:rPr>
      </w:pPr>
      <w:r w:rsidRPr="002972AC">
        <w:rPr>
          <w:rFonts w:ascii="Arial" w:hAnsi="Arial" w:cs="Arial"/>
          <w:b/>
          <w:sz w:val="22"/>
          <w:szCs w:val="28"/>
        </w:rPr>
        <w:t>MISIÓN</w:t>
      </w:r>
    </w:p>
    <w:p w:rsidR="00F3209D" w:rsidRPr="002972AC" w:rsidRDefault="00F3209D" w:rsidP="00F3209D">
      <w:pPr>
        <w:pStyle w:val="Prrafodelista"/>
        <w:jc w:val="center"/>
        <w:rPr>
          <w:rFonts w:ascii="Arial" w:hAnsi="Arial" w:cs="Arial"/>
          <w:bCs/>
          <w:iCs/>
          <w:sz w:val="20"/>
        </w:rPr>
      </w:pPr>
    </w:p>
    <w:p w:rsidR="00F3209D" w:rsidRPr="002972AC" w:rsidRDefault="00F3209D" w:rsidP="00F3209D">
      <w:pPr>
        <w:pStyle w:val="Prrafodelista"/>
        <w:jc w:val="center"/>
        <w:rPr>
          <w:rFonts w:ascii="Arial" w:hAnsi="Arial" w:cs="Arial"/>
          <w:bCs/>
          <w:iCs/>
          <w:sz w:val="20"/>
        </w:rPr>
      </w:pPr>
    </w:p>
    <w:p w:rsidR="00F3209D" w:rsidRPr="002972AC" w:rsidRDefault="00F3209D" w:rsidP="00F3209D">
      <w:pPr>
        <w:pStyle w:val="Prrafodelista"/>
        <w:ind w:left="0" w:firstLine="709"/>
        <w:jc w:val="both"/>
        <w:rPr>
          <w:rFonts w:ascii="Arial" w:hAnsi="Arial" w:cs="Arial"/>
          <w:bCs/>
          <w:iCs/>
          <w:sz w:val="20"/>
        </w:rPr>
      </w:pPr>
      <w:r w:rsidRPr="002972AC">
        <w:rPr>
          <w:rFonts w:ascii="Arial" w:hAnsi="Arial" w:cs="Arial"/>
          <w:bCs/>
          <w:iCs/>
          <w:sz w:val="20"/>
        </w:rPr>
        <w:t>La  Administración 2015-2018 será un gobierno eficiente, incluyente e innovador al administrar, gestionar recursos, prestar servicios y generar las condiciones propicias para que el Municipio ofrezca una mejor calidad de vida a sus habitantes.</w:t>
      </w:r>
    </w:p>
    <w:p w:rsidR="002972AC" w:rsidRPr="002972AC" w:rsidRDefault="002972AC" w:rsidP="00F3209D">
      <w:pPr>
        <w:pStyle w:val="Prrafodelista"/>
        <w:jc w:val="center"/>
        <w:rPr>
          <w:rFonts w:ascii="Arial" w:hAnsi="Arial" w:cs="Arial"/>
          <w:b/>
          <w:sz w:val="22"/>
          <w:szCs w:val="28"/>
        </w:rPr>
      </w:pPr>
    </w:p>
    <w:p w:rsidR="00F3209D" w:rsidRPr="002972AC" w:rsidRDefault="00F3209D" w:rsidP="00F3209D">
      <w:pPr>
        <w:pStyle w:val="Prrafodelista"/>
        <w:jc w:val="center"/>
        <w:rPr>
          <w:rFonts w:ascii="Arial" w:hAnsi="Arial" w:cs="Arial"/>
          <w:b/>
          <w:sz w:val="22"/>
          <w:szCs w:val="28"/>
        </w:rPr>
      </w:pPr>
      <w:r w:rsidRPr="002972AC">
        <w:rPr>
          <w:rFonts w:ascii="Arial" w:hAnsi="Arial" w:cs="Arial"/>
          <w:b/>
          <w:sz w:val="22"/>
          <w:szCs w:val="28"/>
        </w:rPr>
        <w:t>VISIÓN</w:t>
      </w:r>
    </w:p>
    <w:p w:rsidR="00F3209D" w:rsidRPr="002972AC" w:rsidRDefault="00F3209D" w:rsidP="00F3209D">
      <w:pPr>
        <w:pStyle w:val="Prrafodelista"/>
        <w:jc w:val="center"/>
        <w:rPr>
          <w:rFonts w:ascii="Arial" w:hAnsi="Arial" w:cs="Arial"/>
          <w:b/>
          <w:sz w:val="22"/>
          <w:szCs w:val="28"/>
        </w:rPr>
      </w:pPr>
    </w:p>
    <w:p w:rsidR="00F3209D" w:rsidRPr="002972AC" w:rsidRDefault="00F3209D" w:rsidP="00F3209D">
      <w:pPr>
        <w:pStyle w:val="Prrafodelista"/>
        <w:ind w:left="0" w:firstLine="720"/>
        <w:jc w:val="both"/>
        <w:rPr>
          <w:rFonts w:ascii="Arial" w:hAnsi="Arial" w:cs="Arial"/>
          <w:bCs/>
          <w:iCs/>
          <w:sz w:val="20"/>
        </w:rPr>
      </w:pPr>
      <w:r w:rsidRPr="002972AC">
        <w:rPr>
          <w:rFonts w:ascii="Arial" w:hAnsi="Arial" w:cs="Arial"/>
          <w:bCs/>
          <w:iCs/>
          <w:sz w:val="20"/>
        </w:rPr>
        <w:t>Convertirnos en una Dirección Municipal que simplifique los procesos administrativos, procurando el trabajo en equipo, contando con personal altamente capacitado para solventar las solicitudes realizadas a esta Dirección por parte de las diferentes dependencias integrantes de la  Administración Municipal para llevar a cabo los objetivos de las mismas.</w:t>
      </w:r>
    </w:p>
    <w:p w:rsidR="00F3209D" w:rsidRPr="002972AC" w:rsidRDefault="00F3209D" w:rsidP="00196664">
      <w:pPr>
        <w:pStyle w:val="Sinespaciado"/>
        <w:ind w:firstLine="708"/>
        <w:jc w:val="both"/>
        <w:rPr>
          <w:rFonts w:ascii="Arial" w:hAnsi="Arial" w:cs="Arial"/>
          <w:sz w:val="20"/>
        </w:rPr>
      </w:pPr>
    </w:p>
    <w:p w:rsidR="00F60480" w:rsidRPr="002972AC" w:rsidRDefault="00F60480" w:rsidP="00F60480">
      <w:pPr>
        <w:pStyle w:val="Sinespaciado"/>
        <w:jc w:val="both"/>
        <w:rPr>
          <w:rFonts w:ascii="Arial" w:hAnsi="Arial" w:cs="Arial"/>
          <w:sz w:val="20"/>
        </w:rPr>
      </w:pPr>
    </w:p>
    <w:p w:rsidR="00EF022E" w:rsidRPr="002972AC" w:rsidRDefault="00EF022E" w:rsidP="00F60480">
      <w:pPr>
        <w:pStyle w:val="Sinespaciado"/>
        <w:jc w:val="both"/>
        <w:rPr>
          <w:rFonts w:ascii="Arial" w:hAnsi="Arial" w:cs="Arial"/>
          <w:b/>
          <w:sz w:val="18"/>
        </w:rPr>
      </w:pPr>
    </w:p>
    <w:p w:rsidR="00196664" w:rsidRPr="002972AC" w:rsidRDefault="00F3209D" w:rsidP="00196664">
      <w:pPr>
        <w:jc w:val="center"/>
        <w:rPr>
          <w:rFonts w:ascii="Arial" w:hAnsi="Arial" w:cs="Arial"/>
          <w:b/>
          <w:sz w:val="22"/>
          <w:szCs w:val="28"/>
        </w:rPr>
      </w:pPr>
      <w:r w:rsidRPr="002972AC">
        <w:rPr>
          <w:rFonts w:ascii="Arial" w:hAnsi="Arial" w:cs="Arial"/>
          <w:b/>
          <w:sz w:val="22"/>
          <w:szCs w:val="28"/>
        </w:rPr>
        <w:lastRenderedPageBreak/>
        <w:t xml:space="preserve">METAS </w:t>
      </w:r>
    </w:p>
    <w:p w:rsidR="00196664" w:rsidRPr="002972AC" w:rsidRDefault="00196664" w:rsidP="008B7C72">
      <w:pPr>
        <w:rPr>
          <w:rFonts w:ascii="Arial" w:hAnsi="Arial" w:cs="Arial"/>
          <w:b/>
          <w:sz w:val="22"/>
          <w:szCs w:val="28"/>
        </w:rPr>
      </w:pPr>
    </w:p>
    <w:p w:rsidR="00196664" w:rsidRPr="002972AC" w:rsidRDefault="00196664" w:rsidP="00F60480">
      <w:pPr>
        <w:pStyle w:val="Sinespaciado"/>
        <w:jc w:val="both"/>
        <w:rPr>
          <w:rFonts w:ascii="Arial" w:hAnsi="Arial" w:cs="Arial"/>
          <w:b/>
          <w:sz w:val="18"/>
        </w:rPr>
      </w:pPr>
    </w:p>
    <w:p w:rsidR="00FD48FF" w:rsidRPr="002972AC" w:rsidRDefault="00196664" w:rsidP="0076617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iCs/>
          <w:sz w:val="20"/>
        </w:rPr>
      </w:pPr>
      <w:r w:rsidRPr="002972AC">
        <w:rPr>
          <w:rFonts w:ascii="Arial" w:hAnsi="Arial" w:cs="Arial"/>
          <w:bCs/>
          <w:iCs/>
          <w:sz w:val="20"/>
        </w:rPr>
        <w:t>Establecer  un mecanismo de control que permita dirigir supervisar y verificar las actividades que se lleven a cabo en el departamento de compras, cumpliendo con los principios de oportunidad, transparencia y eficiencia administrativa.</w:t>
      </w:r>
    </w:p>
    <w:p w:rsidR="00196664" w:rsidRPr="002972AC" w:rsidRDefault="00196664" w:rsidP="0076617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iCs/>
          <w:sz w:val="20"/>
        </w:rPr>
      </w:pPr>
      <w:r w:rsidRPr="002972AC">
        <w:rPr>
          <w:rFonts w:ascii="Arial" w:hAnsi="Arial" w:cs="Arial"/>
          <w:bCs/>
          <w:iCs/>
          <w:sz w:val="20"/>
        </w:rPr>
        <w:t>Facilitar el Procedimiento de compras.</w:t>
      </w:r>
    </w:p>
    <w:p w:rsidR="00196664" w:rsidRPr="002972AC" w:rsidRDefault="00196664" w:rsidP="0076617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iCs/>
          <w:sz w:val="20"/>
        </w:rPr>
      </w:pPr>
      <w:r w:rsidRPr="002972AC">
        <w:rPr>
          <w:rFonts w:ascii="Arial" w:hAnsi="Arial" w:cs="Arial"/>
          <w:bCs/>
          <w:iCs/>
          <w:sz w:val="20"/>
        </w:rPr>
        <w:t>Organizar el flujo de información desde el momento en que solicita una erogación, hasta el momento de la comprobación.</w:t>
      </w:r>
    </w:p>
    <w:p w:rsidR="00F3209D" w:rsidRPr="002972AC" w:rsidRDefault="00F3209D" w:rsidP="00F3209D">
      <w:pPr>
        <w:pStyle w:val="Prrafodelista"/>
        <w:jc w:val="both"/>
        <w:rPr>
          <w:rFonts w:ascii="Arial" w:hAnsi="Arial" w:cs="Arial"/>
          <w:bCs/>
          <w:iCs/>
          <w:sz w:val="20"/>
        </w:rPr>
      </w:pPr>
    </w:p>
    <w:p w:rsidR="00F3209D" w:rsidRPr="002972AC" w:rsidRDefault="00F3209D" w:rsidP="00F3209D">
      <w:pPr>
        <w:pStyle w:val="Prrafodelista"/>
        <w:jc w:val="both"/>
        <w:rPr>
          <w:rFonts w:ascii="Arial" w:hAnsi="Arial" w:cs="Arial"/>
          <w:bCs/>
          <w:iCs/>
          <w:sz w:val="20"/>
        </w:rPr>
      </w:pPr>
    </w:p>
    <w:p w:rsidR="00F3209D" w:rsidRPr="002972AC" w:rsidRDefault="00F3209D" w:rsidP="00F3209D">
      <w:pPr>
        <w:pStyle w:val="Prrafodelista"/>
        <w:jc w:val="center"/>
        <w:rPr>
          <w:rFonts w:ascii="Arial" w:hAnsi="Arial" w:cs="Arial"/>
          <w:b/>
          <w:sz w:val="22"/>
          <w:szCs w:val="28"/>
        </w:rPr>
      </w:pPr>
    </w:p>
    <w:p w:rsidR="00F3209D" w:rsidRPr="002972AC" w:rsidRDefault="00F3209D" w:rsidP="00F3209D">
      <w:pPr>
        <w:pStyle w:val="Prrafodelista"/>
        <w:jc w:val="center"/>
        <w:rPr>
          <w:rFonts w:ascii="Arial" w:hAnsi="Arial" w:cs="Arial"/>
          <w:b/>
          <w:sz w:val="22"/>
          <w:szCs w:val="28"/>
        </w:rPr>
      </w:pPr>
      <w:r w:rsidRPr="002972AC">
        <w:rPr>
          <w:rFonts w:ascii="Arial" w:hAnsi="Arial" w:cs="Arial"/>
          <w:b/>
          <w:sz w:val="22"/>
          <w:szCs w:val="28"/>
        </w:rPr>
        <w:t xml:space="preserve">LINEAS DE ACCIÓN </w:t>
      </w:r>
    </w:p>
    <w:p w:rsidR="00F3209D" w:rsidRPr="002972AC" w:rsidRDefault="00F3209D" w:rsidP="00F3209D">
      <w:pPr>
        <w:pStyle w:val="Prrafodelista"/>
        <w:jc w:val="center"/>
        <w:rPr>
          <w:rFonts w:ascii="Arial" w:hAnsi="Arial" w:cs="Arial"/>
          <w:b/>
          <w:sz w:val="22"/>
          <w:szCs w:val="28"/>
        </w:rPr>
      </w:pPr>
    </w:p>
    <w:p w:rsidR="00F3209D" w:rsidRPr="002972AC" w:rsidRDefault="00F3209D" w:rsidP="00F3209D">
      <w:pPr>
        <w:pStyle w:val="Prrafodelista"/>
        <w:jc w:val="center"/>
        <w:rPr>
          <w:rFonts w:ascii="Arial" w:hAnsi="Arial" w:cs="Arial"/>
          <w:bCs/>
          <w:iCs/>
          <w:sz w:val="20"/>
        </w:rPr>
      </w:pPr>
    </w:p>
    <w:p w:rsidR="00196664" w:rsidRPr="002972AC" w:rsidRDefault="00C81AD1" w:rsidP="0076617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iCs/>
          <w:sz w:val="20"/>
        </w:rPr>
      </w:pPr>
      <w:r w:rsidRPr="002972AC">
        <w:rPr>
          <w:rFonts w:ascii="Arial" w:hAnsi="Arial" w:cs="Arial"/>
          <w:bCs/>
          <w:iCs/>
          <w:sz w:val="20"/>
        </w:rPr>
        <w:t>Diseñar esquemas para transparentar las convocatorias para licitaciones, adquisiciones y compras.</w:t>
      </w:r>
    </w:p>
    <w:p w:rsidR="00F3209D" w:rsidRPr="002972AC" w:rsidRDefault="00F3209D" w:rsidP="00F3209D">
      <w:pPr>
        <w:jc w:val="both"/>
        <w:rPr>
          <w:rFonts w:ascii="Arial" w:hAnsi="Arial" w:cs="Arial"/>
          <w:bCs/>
          <w:iCs/>
          <w:sz w:val="20"/>
        </w:rPr>
      </w:pPr>
    </w:p>
    <w:p w:rsidR="00F3209D" w:rsidRPr="002972AC" w:rsidRDefault="00F3209D" w:rsidP="00F3209D">
      <w:pPr>
        <w:jc w:val="both"/>
        <w:rPr>
          <w:rFonts w:ascii="Arial" w:hAnsi="Arial" w:cs="Arial"/>
          <w:bCs/>
          <w:iCs/>
          <w:sz w:val="20"/>
        </w:rPr>
      </w:pPr>
    </w:p>
    <w:p w:rsidR="00F3209D" w:rsidRPr="002972AC" w:rsidRDefault="00F3209D" w:rsidP="00F3209D">
      <w:pPr>
        <w:jc w:val="both"/>
        <w:rPr>
          <w:rFonts w:ascii="Arial" w:hAnsi="Arial" w:cs="Arial"/>
          <w:bCs/>
          <w:iCs/>
          <w:sz w:val="20"/>
        </w:rPr>
      </w:pPr>
    </w:p>
    <w:p w:rsidR="00F3209D" w:rsidRPr="002972AC" w:rsidRDefault="00F3209D" w:rsidP="00F3209D">
      <w:pPr>
        <w:jc w:val="center"/>
        <w:rPr>
          <w:rFonts w:ascii="Arial" w:hAnsi="Arial" w:cs="Arial"/>
          <w:b/>
          <w:sz w:val="22"/>
          <w:szCs w:val="28"/>
        </w:rPr>
      </w:pPr>
      <w:r w:rsidRPr="002972AC">
        <w:rPr>
          <w:rFonts w:ascii="Arial" w:hAnsi="Arial" w:cs="Arial"/>
          <w:b/>
          <w:sz w:val="22"/>
          <w:szCs w:val="28"/>
        </w:rPr>
        <w:t>PROYECTOS A DESARROLLAR</w:t>
      </w:r>
    </w:p>
    <w:p w:rsidR="00F3209D" w:rsidRPr="002972AC" w:rsidRDefault="00F3209D" w:rsidP="00F3209D">
      <w:pPr>
        <w:jc w:val="center"/>
        <w:rPr>
          <w:rFonts w:ascii="Arial" w:hAnsi="Arial" w:cs="Arial"/>
          <w:b/>
          <w:sz w:val="22"/>
          <w:szCs w:val="28"/>
        </w:rPr>
      </w:pPr>
    </w:p>
    <w:p w:rsidR="00F3209D" w:rsidRPr="002972AC" w:rsidRDefault="00F3209D" w:rsidP="00F3209D">
      <w:pPr>
        <w:jc w:val="center"/>
        <w:rPr>
          <w:rFonts w:ascii="Arial" w:hAnsi="Arial" w:cs="Arial"/>
          <w:bCs/>
          <w:iCs/>
          <w:sz w:val="20"/>
        </w:rPr>
      </w:pPr>
    </w:p>
    <w:p w:rsidR="00C81AD1" w:rsidRPr="002972AC" w:rsidRDefault="00C81AD1" w:rsidP="0076617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iCs/>
          <w:sz w:val="20"/>
        </w:rPr>
      </w:pPr>
      <w:r w:rsidRPr="002972AC">
        <w:rPr>
          <w:rFonts w:ascii="Arial" w:hAnsi="Arial" w:cs="Arial"/>
          <w:bCs/>
          <w:iCs/>
          <w:sz w:val="20"/>
        </w:rPr>
        <w:t>Integrar y mantener actualizado el padrón municipal de proveedores.</w:t>
      </w:r>
    </w:p>
    <w:p w:rsidR="00C81AD1" w:rsidRPr="002972AC" w:rsidRDefault="00C81AD1" w:rsidP="0076617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iCs/>
          <w:sz w:val="20"/>
        </w:rPr>
      </w:pPr>
      <w:r w:rsidRPr="002972AC">
        <w:rPr>
          <w:rFonts w:ascii="Arial" w:hAnsi="Arial" w:cs="Arial"/>
          <w:bCs/>
          <w:iCs/>
          <w:sz w:val="20"/>
        </w:rPr>
        <w:t xml:space="preserve">Programar y realizar las adquisiciones de los bienes y servicios de las Dependencias Municipales y de las entidades descentralizadas, de acuerdo con </w:t>
      </w:r>
      <w:r w:rsidR="000D5C97" w:rsidRPr="002972AC">
        <w:rPr>
          <w:rFonts w:ascii="Arial" w:hAnsi="Arial" w:cs="Arial"/>
          <w:bCs/>
          <w:iCs/>
          <w:sz w:val="20"/>
        </w:rPr>
        <w:t>las</w:t>
      </w:r>
      <w:r w:rsidRPr="002972AC">
        <w:rPr>
          <w:rFonts w:ascii="Arial" w:hAnsi="Arial" w:cs="Arial"/>
          <w:bCs/>
          <w:iCs/>
          <w:sz w:val="20"/>
        </w:rPr>
        <w:t xml:space="preserve"> necesidades descritas y limitadas por los presupuestos respectivos, aplicando las políticas y procedimientos vigentes.</w:t>
      </w:r>
    </w:p>
    <w:p w:rsidR="0076617B" w:rsidRPr="002972AC" w:rsidRDefault="0076617B" w:rsidP="00DB6BAD">
      <w:pPr>
        <w:rPr>
          <w:rFonts w:ascii="Arial" w:hAnsi="Arial" w:cs="Arial"/>
          <w:bCs/>
          <w:iCs/>
          <w:sz w:val="20"/>
        </w:rPr>
      </w:pPr>
    </w:p>
    <w:p w:rsidR="0076617B" w:rsidRPr="00534240" w:rsidRDefault="00534240" w:rsidP="00534240">
      <w:pPr>
        <w:pStyle w:val="Prrafodelista"/>
        <w:rPr>
          <w:rFonts w:ascii="Arial" w:hAnsi="Arial" w:cs="Arial"/>
          <w:sz w:val="20"/>
          <w:szCs w:val="28"/>
        </w:rPr>
      </w:pPr>
      <w:r w:rsidRPr="00534240">
        <w:rPr>
          <w:rFonts w:ascii="Arial" w:hAnsi="Arial" w:cs="Arial"/>
          <w:sz w:val="20"/>
          <w:szCs w:val="28"/>
        </w:rPr>
        <w:t>Periodo a en el que se desarrollaran los proyectos del 1 de enero al 31 de diciembre del 2016.</w:t>
      </w:r>
    </w:p>
    <w:p w:rsidR="0076617B" w:rsidRPr="002972AC" w:rsidRDefault="0076617B" w:rsidP="0076617B">
      <w:pPr>
        <w:pStyle w:val="Prrafodelista"/>
        <w:ind w:left="0" w:firstLine="709"/>
        <w:jc w:val="both"/>
        <w:rPr>
          <w:rFonts w:ascii="Arial" w:hAnsi="Arial" w:cs="Arial"/>
          <w:bCs/>
          <w:iCs/>
          <w:sz w:val="20"/>
        </w:rPr>
      </w:pPr>
    </w:p>
    <w:p w:rsidR="006A15F2" w:rsidRPr="002972AC" w:rsidRDefault="006A15F2" w:rsidP="0076617B">
      <w:pPr>
        <w:pStyle w:val="Prrafodelista"/>
        <w:ind w:left="0" w:firstLine="709"/>
        <w:jc w:val="both"/>
        <w:rPr>
          <w:rFonts w:ascii="Arial" w:hAnsi="Arial" w:cs="Arial"/>
          <w:bCs/>
          <w:iCs/>
          <w:sz w:val="20"/>
        </w:rPr>
      </w:pPr>
    </w:p>
    <w:p w:rsidR="006A15F2" w:rsidRPr="002972AC" w:rsidRDefault="006A15F2" w:rsidP="0076617B">
      <w:pPr>
        <w:pStyle w:val="Prrafodelista"/>
        <w:ind w:left="0" w:firstLine="709"/>
        <w:jc w:val="both"/>
        <w:rPr>
          <w:rFonts w:ascii="Arial" w:hAnsi="Arial" w:cs="Arial"/>
          <w:bCs/>
          <w:iCs/>
          <w:sz w:val="20"/>
        </w:rPr>
      </w:pPr>
    </w:p>
    <w:p w:rsidR="00DB6BAD" w:rsidRPr="002972AC" w:rsidRDefault="00DB6BAD" w:rsidP="0076617B">
      <w:pPr>
        <w:pStyle w:val="Prrafodelista"/>
        <w:ind w:left="0" w:firstLine="709"/>
        <w:jc w:val="both"/>
        <w:rPr>
          <w:rFonts w:ascii="Arial" w:hAnsi="Arial" w:cs="Arial"/>
          <w:bCs/>
          <w:iCs/>
          <w:sz w:val="20"/>
        </w:rPr>
      </w:pPr>
    </w:p>
    <w:p w:rsidR="006A15F2" w:rsidRPr="002972AC" w:rsidRDefault="006A15F2" w:rsidP="006A15F2">
      <w:pPr>
        <w:pStyle w:val="Prrafodelista"/>
        <w:tabs>
          <w:tab w:val="left" w:pos="2580"/>
        </w:tabs>
        <w:ind w:left="0" w:firstLine="709"/>
        <w:jc w:val="both"/>
        <w:rPr>
          <w:rFonts w:ascii="Arial" w:hAnsi="Arial" w:cs="Arial"/>
          <w:bCs/>
          <w:iCs/>
          <w:sz w:val="20"/>
        </w:rPr>
      </w:pPr>
      <w:r w:rsidRPr="002972AC">
        <w:rPr>
          <w:rFonts w:ascii="Arial" w:hAnsi="Arial" w:cs="Arial"/>
          <w:bCs/>
          <w:iCs/>
          <w:sz w:val="20"/>
        </w:rPr>
        <w:tab/>
      </w:r>
      <w:r w:rsidR="00E643C0" w:rsidRPr="002972AC">
        <w:rPr>
          <w:rFonts w:ascii="Arial" w:hAnsi="Arial" w:cs="Arial"/>
          <w:bCs/>
          <w:iCs/>
          <w:sz w:val="20"/>
        </w:rPr>
        <w:t>_____________________________________</w:t>
      </w:r>
    </w:p>
    <w:p w:rsidR="006A15F2" w:rsidRPr="002972AC" w:rsidRDefault="006A15F2" w:rsidP="006A15F2">
      <w:pPr>
        <w:pStyle w:val="Prrafodelista"/>
        <w:ind w:left="0" w:firstLine="709"/>
        <w:jc w:val="center"/>
        <w:rPr>
          <w:rFonts w:ascii="Arial" w:hAnsi="Arial" w:cs="Arial"/>
          <w:b/>
          <w:sz w:val="20"/>
        </w:rPr>
      </w:pPr>
      <w:r w:rsidRPr="002972AC">
        <w:rPr>
          <w:rFonts w:ascii="Arial" w:hAnsi="Arial" w:cs="Arial"/>
          <w:b/>
          <w:sz w:val="20"/>
        </w:rPr>
        <w:t>LIC. FERNANDO A. FLORES AGUILAR</w:t>
      </w:r>
      <w:r w:rsidR="00DB6BAD" w:rsidRPr="002972AC">
        <w:rPr>
          <w:rFonts w:ascii="Arial" w:hAnsi="Arial" w:cs="Arial"/>
          <w:b/>
          <w:sz w:val="20"/>
        </w:rPr>
        <w:t>.</w:t>
      </w:r>
    </w:p>
    <w:p w:rsidR="006A15F2" w:rsidRPr="002972AC" w:rsidRDefault="006A15F2" w:rsidP="006A15F2">
      <w:pPr>
        <w:pStyle w:val="Prrafodelista"/>
        <w:ind w:left="0" w:firstLine="709"/>
        <w:jc w:val="center"/>
        <w:rPr>
          <w:rFonts w:ascii="Arial" w:hAnsi="Arial" w:cs="Arial"/>
          <w:b/>
          <w:sz w:val="20"/>
        </w:rPr>
      </w:pPr>
      <w:r w:rsidRPr="002972AC">
        <w:rPr>
          <w:rFonts w:ascii="Arial" w:hAnsi="Arial" w:cs="Arial"/>
          <w:b/>
          <w:sz w:val="20"/>
        </w:rPr>
        <w:t>DIRECCIÓN DE ADQUISICIONESDE JUÁREZ, NUEVO LEÓN.</w:t>
      </w:r>
    </w:p>
    <w:p w:rsidR="006A15F2" w:rsidRPr="002972AC" w:rsidRDefault="006A15F2" w:rsidP="00DB6BAD">
      <w:pPr>
        <w:rPr>
          <w:rFonts w:ascii="Arial" w:hAnsi="Arial" w:cs="Arial"/>
          <w:sz w:val="22"/>
        </w:rPr>
      </w:pPr>
    </w:p>
    <w:sectPr w:rsidR="006A15F2" w:rsidRPr="002972AC" w:rsidSect="002E6F45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797" w:right="1264" w:bottom="1797" w:left="1440" w:header="53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9D" w:rsidRDefault="00F3209D">
      <w:r>
        <w:separator/>
      </w:r>
    </w:p>
  </w:endnote>
  <w:endnote w:type="continuationSeparator" w:id="0">
    <w:p w:rsidR="00F3209D" w:rsidRDefault="00F3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09D" w:rsidRPr="00EF022E" w:rsidRDefault="00F3209D" w:rsidP="006A15F2">
    <w:pPr>
      <w:pStyle w:val="Piedepgina"/>
      <w:jc w:val="center"/>
    </w:pPr>
    <w:r w:rsidRPr="00EF022E">
      <w:t>Calle Zaragoza #403 Zona Centro, Juárez, N.L.</w:t>
    </w:r>
  </w:p>
  <w:p w:rsidR="00F3209D" w:rsidRPr="00EF022E" w:rsidRDefault="00F3209D" w:rsidP="00614EAF">
    <w:pPr>
      <w:pStyle w:val="Piedepgina"/>
      <w:jc w:val="center"/>
    </w:pPr>
    <w:r w:rsidRPr="00EF022E">
      <w:t xml:space="preserve">Tel.- 18-78-80-00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9D" w:rsidRDefault="00F3209D">
      <w:r>
        <w:separator/>
      </w:r>
    </w:p>
  </w:footnote>
  <w:footnote w:type="continuationSeparator" w:id="0">
    <w:p w:rsidR="00F3209D" w:rsidRDefault="00F32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09D" w:rsidRDefault="00095CBE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82214" o:spid="_x0000_s2062" type="#_x0000_t75" style="position:absolute;margin-left:0;margin-top:0;width:476.45pt;height:484.55pt;z-index:-251656704;mso-position-horizontal:center;mso-position-horizontal-relative:margin;mso-position-vertical:center;mso-position-vertical-relative:margin" o:allowincell="f">
          <v:imagedata r:id="rId1" o:title="logo oficial 2015-2018 Juárez (3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09D" w:rsidRDefault="00095CBE" w:rsidP="003C658C">
    <w:pPr>
      <w:pStyle w:val="Encabezado"/>
      <w:jc w:val="center"/>
      <w:rPr>
        <w:b/>
        <w:sz w:val="28"/>
        <w:szCs w:val="28"/>
      </w:rPr>
    </w:pPr>
    <w:r>
      <w:rPr>
        <w:noProof/>
        <w:sz w:val="28"/>
        <w:szCs w:val="28"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82215" o:spid="_x0000_s2063" type="#_x0000_t75" style="position:absolute;left:0;text-align:left;margin-left:0;margin-top:0;width:476.45pt;height:484.55pt;z-index:-251655680;mso-position-horizontal:center;mso-position-horizontal-relative:margin;mso-position-vertical:center;mso-position-vertical-relative:margin" o:allowincell="f">
          <v:imagedata r:id="rId1" o:title="logo oficial 2015-2018 Juárez (3)" gain="19661f" blacklevel="22938f"/>
          <w10:wrap anchorx="margin" anchory="margin"/>
        </v:shape>
      </w:pict>
    </w:r>
    <w:r w:rsidR="00F3209D">
      <w:rPr>
        <w:noProof/>
        <w:sz w:val="28"/>
        <w:szCs w:val="28"/>
        <w:lang w:val="es-MX" w:eastAsia="es-MX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-349885</wp:posOffset>
          </wp:positionH>
          <wp:positionV relativeFrom="paragraph">
            <wp:posOffset>8255</wp:posOffset>
          </wp:positionV>
          <wp:extent cx="883285" cy="1143000"/>
          <wp:effectExtent l="19050" t="0" r="0" b="0"/>
          <wp:wrapNone/>
          <wp:docPr id="6" name="Imagen 6" descr="GetAttach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tAttachmen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28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69215</wp:posOffset>
              </wp:positionV>
              <wp:extent cx="5943600" cy="1415415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41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09D" w:rsidRPr="001D48F4" w:rsidRDefault="00F3209D" w:rsidP="00B72B79">
                          <w:pPr>
                            <w:jc w:val="center"/>
                            <w:rPr>
                              <w:rFonts w:ascii="Californian FB" w:hAnsi="Californian FB"/>
                              <w:b/>
                              <w:sz w:val="32"/>
                              <w:szCs w:val="32"/>
                              <w:lang w:val="es-MX"/>
                            </w:rPr>
                          </w:pPr>
                          <w:r w:rsidRPr="001D48F4">
                            <w:rPr>
                              <w:rFonts w:ascii="Californian FB" w:hAnsi="Californian FB"/>
                              <w:b/>
                              <w:sz w:val="32"/>
                              <w:szCs w:val="32"/>
                              <w:lang w:val="es-MX"/>
                            </w:rPr>
                            <w:t>MUNICIPIO DE JUÁREZ, N.L.</w:t>
                          </w:r>
                        </w:p>
                        <w:p w:rsidR="00F3209D" w:rsidRDefault="00F3209D" w:rsidP="00B72B79">
                          <w:pPr>
                            <w:jc w:val="center"/>
                            <w:rPr>
                              <w:rFonts w:ascii="Californian FB" w:hAnsi="Californian FB"/>
                              <w:b/>
                              <w:sz w:val="32"/>
                              <w:szCs w:val="32"/>
                              <w:lang w:val="es-MX"/>
                            </w:rPr>
                          </w:pPr>
                          <w:r>
                            <w:rPr>
                              <w:rFonts w:ascii="Californian FB" w:hAnsi="Californian FB"/>
                              <w:b/>
                              <w:sz w:val="32"/>
                              <w:szCs w:val="32"/>
                              <w:lang w:val="es-MX"/>
                            </w:rPr>
                            <w:t xml:space="preserve">DIRECCIÓN </w:t>
                          </w:r>
                          <w:r w:rsidRPr="001D48F4">
                            <w:rPr>
                              <w:rFonts w:ascii="Californian FB" w:hAnsi="Californian FB"/>
                              <w:b/>
                              <w:sz w:val="32"/>
                              <w:szCs w:val="32"/>
                              <w:lang w:val="es-MX"/>
                            </w:rPr>
                            <w:t>DE</w:t>
                          </w:r>
                          <w:r>
                            <w:rPr>
                              <w:rFonts w:ascii="Californian FB" w:hAnsi="Californian FB"/>
                              <w:b/>
                              <w:sz w:val="32"/>
                              <w:szCs w:val="32"/>
                              <w:lang w:val="es-MX"/>
                            </w:rPr>
                            <w:t xml:space="preserve"> ADQUISICIONES</w:t>
                          </w:r>
                        </w:p>
                        <w:p w:rsidR="00F3209D" w:rsidRPr="001D48F4" w:rsidRDefault="00F3209D" w:rsidP="00B72B79">
                          <w:pPr>
                            <w:jc w:val="center"/>
                            <w:rPr>
                              <w:rFonts w:ascii="Californian FB" w:hAnsi="Californian FB"/>
                              <w:sz w:val="28"/>
                              <w:szCs w:val="28"/>
                              <w:lang w:val="es-MX"/>
                            </w:rPr>
                          </w:pPr>
                          <w:r>
                            <w:rPr>
                              <w:rFonts w:ascii="Californian FB" w:hAnsi="Californian FB"/>
                              <w:sz w:val="28"/>
                              <w:szCs w:val="28"/>
                              <w:lang w:val="es-MX"/>
                            </w:rPr>
                            <w:t>ADMON. 2015-2018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8pt;margin-top:5.45pt;width:468pt;height:11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" filled="f" fillcolor="yellow" stroked="f">
              <v:textbox>
                <w:txbxContent>
                  <w:p w:rsidR="00F3209D" w:rsidRPr="001D48F4" w:rsidRDefault="00F3209D" w:rsidP="00B72B79">
                    <w:pPr>
                      <w:jc w:val="center"/>
                      <w:rPr>
                        <w:rFonts w:ascii="Californian FB" w:hAnsi="Californian FB"/>
                        <w:b/>
                        <w:sz w:val="32"/>
                        <w:szCs w:val="32"/>
                        <w:lang w:val="es-MX"/>
                      </w:rPr>
                    </w:pPr>
                    <w:r w:rsidRPr="001D48F4">
                      <w:rPr>
                        <w:rFonts w:ascii="Californian FB" w:hAnsi="Californian FB"/>
                        <w:b/>
                        <w:sz w:val="32"/>
                        <w:szCs w:val="32"/>
                        <w:lang w:val="es-MX"/>
                      </w:rPr>
                      <w:t>MUNICIPIO DE JUÁREZ, N.L.</w:t>
                    </w:r>
                  </w:p>
                  <w:p w:rsidR="00F3209D" w:rsidRDefault="00F3209D" w:rsidP="00B72B79">
                    <w:pPr>
                      <w:jc w:val="center"/>
                      <w:rPr>
                        <w:rFonts w:ascii="Californian FB" w:hAnsi="Californian FB"/>
                        <w:b/>
                        <w:sz w:val="32"/>
                        <w:szCs w:val="32"/>
                        <w:lang w:val="es-MX"/>
                      </w:rPr>
                    </w:pPr>
                    <w:r>
                      <w:rPr>
                        <w:rFonts w:ascii="Californian FB" w:hAnsi="Californian FB"/>
                        <w:b/>
                        <w:sz w:val="32"/>
                        <w:szCs w:val="32"/>
                        <w:lang w:val="es-MX"/>
                      </w:rPr>
                      <w:t xml:space="preserve">DIRECCIÓN </w:t>
                    </w:r>
                    <w:r w:rsidRPr="001D48F4">
                      <w:rPr>
                        <w:rFonts w:ascii="Californian FB" w:hAnsi="Californian FB"/>
                        <w:b/>
                        <w:sz w:val="32"/>
                        <w:szCs w:val="32"/>
                        <w:lang w:val="es-MX"/>
                      </w:rPr>
                      <w:t>DE</w:t>
                    </w:r>
                    <w:r>
                      <w:rPr>
                        <w:rFonts w:ascii="Californian FB" w:hAnsi="Californian FB"/>
                        <w:b/>
                        <w:sz w:val="32"/>
                        <w:szCs w:val="32"/>
                        <w:lang w:val="es-MX"/>
                      </w:rPr>
                      <w:t xml:space="preserve"> ADQUISICIONES</w:t>
                    </w:r>
                  </w:p>
                  <w:p w:rsidR="00F3209D" w:rsidRPr="001D48F4" w:rsidRDefault="00F3209D" w:rsidP="00B72B79">
                    <w:pPr>
                      <w:jc w:val="center"/>
                      <w:rPr>
                        <w:rFonts w:ascii="Californian FB" w:hAnsi="Californian FB"/>
                        <w:sz w:val="28"/>
                        <w:szCs w:val="28"/>
                        <w:lang w:val="es-MX"/>
                      </w:rPr>
                    </w:pPr>
                    <w:r>
                      <w:rPr>
                        <w:rFonts w:ascii="Californian FB" w:hAnsi="Californian FB"/>
                        <w:sz w:val="28"/>
                        <w:szCs w:val="28"/>
                        <w:lang w:val="es-MX"/>
                      </w:rPr>
                      <w:t>ADMON. 2015-2018</w:t>
                    </w:r>
                  </w:p>
                </w:txbxContent>
              </v:textbox>
            </v:shape>
          </w:pict>
        </mc:Fallback>
      </mc:AlternateContent>
    </w:r>
    <w:r w:rsidR="00F3209D" w:rsidRPr="00DF2DB2">
      <w:rPr>
        <w:b/>
        <w:noProof/>
        <w:sz w:val="28"/>
        <w:szCs w:val="28"/>
        <w:lang w:val="es-MX" w:eastAsia="es-MX"/>
      </w:rPr>
      <w:drawing>
        <wp:inline distT="0" distB="0" distL="0" distR="0">
          <wp:extent cx="1228725" cy="1454724"/>
          <wp:effectExtent l="0" t="0" r="0" b="0"/>
          <wp:docPr id="7" name="Imagen 7" descr="C:\Users\NJUAPC6\Desktop\logo oficial 2015-2018 Juárez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JUAPC6\Desktop\logo oficial 2015-2018 Juárez (3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245" cy="1475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209D" w:rsidRPr="00E45DDF" w:rsidRDefault="00F3209D" w:rsidP="00264CEE">
    <w:pPr>
      <w:pStyle w:val="Encabezado"/>
      <w:jc w:val="cent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09D" w:rsidRDefault="00095CBE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82213" o:spid="_x0000_s2061" type="#_x0000_t75" style="position:absolute;margin-left:0;margin-top:0;width:476.45pt;height:484.55pt;z-index:-251657728;mso-position-horizontal:center;mso-position-horizontal-relative:margin;mso-position-vertical:center;mso-position-vertical-relative:margin" o:allowincell="f">
          <v:imagedata r:id="rId1" o:title="logo oficial 2015-2018 Juárez (3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6F5A"/>
    <w:multiLevelType w:val="hybridMultilevel"/>
    <w:tmpl w:val="26B2C072"/>
    <w:lvl w:ilvl="0" w:tplc="DB806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C0B55"/>
    <w:multiLevelType w:val="hybridMultilevel"/>
    <w:tmpl w:val="15B28D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604F4"/>
    <w:multiLevelType w:val="hybridMultilevel"/>
    <w:tmpl w:val="469EA16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35C6A"/>
    <w:multiLevelType w:val="hybridMultilevel"/>
    <w:tmpl w:val="336E4B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36A98"/>
    <w:multiLevelType w:val="hybridMultilevel"/>
    <w:tmpl w:val="3F367E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C4F4D"/>
    <w:multiLevelType w:val="hybridMultilevel"/>
    <w:tmpl w:val="75F474B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6258D"/>
    <w:multiLevelType w:val="hybridMultilevel"/>
    <w:tmpl w:val="3454E95A"/>
    <w:lvl w:ilvl="0" w:tplc="E46EE36C">
      <w:start w:val="1"/>
      <w:numFmt w:val="bullet"/>
      <w:lvlText w:val=""/>
      <w:lvlJc w:val="left"/>
      <w:pPr>
        <w:ind w:left="1788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463A5733"/>
    <w:multiLevelType w:val="hybridMultilevel"/>
    <w:tmpl w:val="050604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45CFE"/>
    <w:multiLevelType w:val="hybridMultilevel"/>
    <w:tmpl w:val="A6687A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12"/>
    <w:rsid w:val="00002EEF"/>
    <w:rsid w:val="00005632"/>
    <w:rsid w:val="00007583"/>
    <w:rsid w:val="00013537"/>
    <w:rsid w:val="0001729D"/>
    <w:rsid w:val="00020DA9"/>
    <w:rsid w:val="0002253B"/>
    <w:rsid w:val="00022F1D"/>
    <w:rsid w:val="0002501F"/>
    <w:rsid w:val="00027362"/>
    <w:rsid w:val="00027504"/>
    <w:rsid w:val="00027B56"/>
    <w:rsid w:val="00030B64"/>
    <w:rsid w:val="00032A5B"/>
    <w:rsid w:val="0003420B"/>
    <w:rsid w:val="00035701"/>
    <w:rsid w:val="00035AA1"/>
    <w:rsid w:val="000366A6"/>
    <w:rsid w:val="000374DB"/>
    <w:rsid w:val="000403C3"/>
    <w:rsid w:val="00041092"/>
    <w:rsid w:val="0004112C"/>
    <w:rsid w:val="00041324"/>
    <w:rsid w:val="00042F37"/>
    <w:rsid w:val="00043F23"/>
    <w:rsid w:val="00051190"/>
    <w:rsid w:val="000512F6"/>
    <w:rsid w:val="000521A4"/>
    <w:rsid w:val="0005256B"/>
    <w:rsid w:val="00054438"/>
    <w:rsid w:val="00055CA6"/>
    <w:rsid w:val="00057B92"/>
    <w:rsid w:val="00057F30"/>
    <w:rsid w:val="00062457"/>
    <w:rsid w:val="00062740"/>
    <w:rsid w:val="00064393"/>
    <w:rsid w:val="000649A0"/>
    <w:rsid w:val="00066397"/>
    <w:rsid w:val="00067B01"/>
    <w:rsid w:val="00067CB0"/>
    <w:rsid w:val="00067D93"/>
    <w:rsid w:val="00070CB5"/>
    <w:rsid w:val="000713B9"/>
    <w:rsid w:val="00071925"/>
    <w:rsid w:val="00074E92"/>
    <w:rsid w:val="0007579C"/>
    <w:rsid w:val="00075AC3"/>
    <w:rsid w:val="00077732"/>
    <w:rsid w:val="000803BC"/>
    <w:rsid w:val="0008066F"/>
    <w:rsid w:val="00080A7B"/>
    <w:rsid w:val="00082B95"/>
    <w:rsid w:val="000852D5"/>
    <w:rsid w:val="0008600D"/>
    <w:rsid w:val="00086617"/>
    <w:rsid w:val="00090D64"/>
    <w:rsid w:val="00091F55"/>
    <w:rsid w:val="0009555A"/>
    <w:rsid w:val="00095CBE"/>
    <w:rsid w:val="000A06EA"/>
    <w:rsid w:val="000A3199"/>
    <w:rsid w:val="000A3E4A"/>
    <w:rsid w:val="000A4EE3"/>
    <w:rsid w:val="000A63A5"/>
    <w:rsid w:val="000A7325"/>
    <w:rsid w:val="000A7B76"/>
    <w:rsid w:val="000B04CE"/>
    <w:rsid w:val="000B080D"/>
    <w:rsid w:val="000B1B70"/>
    <w:rsid w:val="000B3417"/>
    <w:rsid w:val="000B453E"/>
    <w:rsid w:val="000B5648"/>
    <w:rsid w:val="000B5FC4"/>
    <w:rsid w:val="000B7A9D"/>
    <w:rsid w:val="000B7E8B"/>
    <w:rsid w:val="000C174C"/>
    <w:rsid w:val="000C1C75"/>
    <w:rsid w:val="000C2302"/>
    <w:rsid w:val="000C253F"/>
    <w:rsid w:val="000C31A5"/>
    <w:rsid w:val="000C3324"/>
    <w:rsid w:val="000C3FBA"/>
    <w:rsid w:val="000C7C3D"/>
    <w:rsid w:val="000D03A6"/>
    <w:rsid w:val="000D0CAD"/>
    <w:rsid w:val="000D26EB"/>
    <w:rsid w:val="000D2780"/>
    <w:rsid w:val="000D3028"/>
    <w:rsid w:val="000D3380"/>
    <w:rsid w:val="000D3C56"/>
    <w:rsid w:val="000D53F1"/>
    <w:rsid w:val="000D55AC"/>
    <w:rsid w:val="000D5C97"/>
    <w:rsid w:val="000D5DCB"/>
    <w:rsid w:val="000D5F56"/>
    <w:rsid w:val="000D74D7"/>
    <w:rsid w:val="000D7CBB"/>
    <w:rsid w:val="000E004A"/>
    <w:rsid w:val="000E023F"/>
    <w:rsid w:val="000E19E2"/>
    <w:rsid w:val="000E1A55"/>
    <w:rsid w:val="000E6A7B"/>
    <w:rsid w:val="000E713D"/>
    <w:rsid w:val="000F1717"/>
    <w:rsid w:val="000F3160"/>
    <w:rsid w:val="000F420D"/>
    <w:rsid w:val="000F609D"/>
    <w:rsid w:val="000F7221"/>
    <w:rsid w:val="000F726F"/>
    <w:rsid w:val="000F7376"/>
    <w:rsid w:val="000F74F5"/>
    <w:rsid w:val="001008F7"/>
    <w:rsid w:val="001024AE"/>
    <w:rsid w:val="00102789"/>
    <w:rsid w:val="00106290"/>
    <w:rsid w:val="001065F6"/>
    <w:rsid w:val="00110B84"/>
    <w:rsid w:val="00112656"/>
    <w:rsid w:val="00115750"/>
    <w:rsid w:val="00115F14"/>
    <w:rsid w:val="00121753"/>
    <w:rsid w:val="001217A9"/>
    <w:rsid w:val="001227CF"/>
    <w:rsid w:val="00123083"/>
    <w:rsid w:val="001230AD"/>
    <w:rsid w:val="001230E5"/>
    <w:rsid w:val="00125A17"/>
    <w:rsid w:val="00125AFA"/>
    <w:rsid w:val="0012729C"/>
    <w:rsid w:val="00127AB6"/>
    <w:rsid w:val="0013078C"/>
    <w:rsid w:val="00133530"/>
    <w:rsid w:val="00133EAA"/>
    <w:rsid w:val="0013691F"/>
    <w:rsid w:val="001370D7"/>
    <w:rsid w:val="00137756"/>
    <w:rsid w:val="001400F2"/>
    <w:rsid w:val="001404BC"/>
    <w:rsid w:val="0014056B"/>
    <w:rsid w:val="001410A9"/>
    <w:rsid w:val="00141891"/>
    <w:rsid w:val="001438D2"/>
    <w:rsid w:val="00144412"/>
    <w:rsid w:val="00144F58"/>
    <w:rsid w:val="00145551"/>
    <w:rsid w:val="001465FA"/>
    <w:rsid w:val="001478B6"/>
    <w:rsid w:val="00153DC0"/>
    <w:rsid w:val="00155732"/>
    <w:rsid w:val="001558F3"/>
    <w:rsid w:val="00156ADE"/>
    <w:rsid w:val="00157FA2"/>
    <w:rsid w:val="00160B05"/>
    <w:rsid w:val="00161490"/>
    <w:rsid w:val="001618C5"/>
    <w:rsid w:val="00161FE6"/>
    <w:rsid w:val="001637F2"/>
    <w:rsid w:val="001655B4"/>
    <w:rsid w:val="00165F8C"/>
    <w:rsid w:val="00165FFC"/>
    <w:rsid w:val="001670B8"/>
    <w:rsid w:val="001719DC"/>
    <w:rsid w:val="00176242"/>
    <w:rsid w:val="0017718B"/>
    <w:rsid w:val="00177CB0"/>
    <w:rsid w:val="00180975"/>
    <w:rsid w:val="0018126E"/>
    <w:rsid w:val="00181379"/>
    <w:rsid w:val="00183115"/>
    <w:rsid w:val="001838BB"/>
    <w:rsid w:val="0018390F"/>
    <w:rsid w:val="00183D37"/>
    <w:rsid w:val="00184BE1"/>
    <w:rsid w:val="00185CBB"/>
    <w:rsid w:val="00185F61"/>
    <w:rsid w:val="00186404"/>
    <w:rsid w:val="00190DA4"/>
    <w:rsid w:val="0019176C"/>
    <w:rsid w:val="00191E27"/>
    <w:rsid w:val="0019272F"/>
    <w:rsid w:val="00192D68"/>
    <w:rsid w:val="00196664"/>
    <w:rsid w:val="00197256"/>
    <w:rsid w:val="00197481"/>
    <w:rsid w:val="00197F41"/>
    <w:rsid w:val="001A0C8E"/>
    <w:rsid w:val="001A4C4D"/>
    <w:rsid w:val="001A5C40"/>
    <w:rsid w:val="001A6B75"/>
    <w:rsid w:val="001A789F"/>
    <w:rsid w:val="001A79BC"/>
    <w:rsid w:val="001B0E9D"/>
    <w:rsid w:val="001B101E"/>
    <w:rsid w:val="001B1732"/>
    <w:rsid w:val="001B1EF1"/>
    <w:rsid w:val="001B2760"/>
    <w:rsid w:val="001B4463"/>
    <w:rsid w:val="001B66F5"/>
    <w:rsid w:val="001B7C9A"/>
    <w:rsid w:val="001B7FD4"/>
    <w:rsid w:val="001C020A"/>
    <w:rsid w:val="001C07D7"/>
    <w:rsid w:val="001C0C64"/>
    <w:rsid w:val="001C15E7"/>
    <w:rsid w:val="001C209D"/>
    <w:rsid w:val="001C317A"/>
    <w:rsid w:val="001C3DB6"/>
    <w:rsid w:val="001C3F8E"/>
    <w:rsid w:val="001C576C"/>
    <w:rsid w:val="001C6BFE"/>
    <w:rsid w:val="001D46F5"/>
    <w:rsid w:val="001D48F4"/>
    <w:rsid w:val="001D752A"/>
    <w:rsid w:val="001E0EEB"/>
    <w:rsid w:val="001E2319"/>
    <w:rsid w:val="001E40DC"/>
    <w:rsid w:val="001E5349"/>
    <w:rsid w:val="001E7790"/>
    <w:rsid w:val="001E7CA6"/>
    <w:rsid w:val="001F03DA"/>
    <w:rsid w:val="001F1171"/>
    <w:rsid w:val="001F2D40"/>
    <w:rsid w:val="001F3005"/>
    <w:rsid w:val="001F58AB"/>
    <w:rsid w:val="001F63C6"/>
    <w:rsid w:val="001F6F57"/>
    <w:rsid w:val="00200FE1"/>
    <w:rsid w:val="002015B1"/>
    <w:rsid w:val="00203868"/>
    <w:rsid w:val="0020761B"/>
    <w:rsid w:val="00207C63"/>
    <w:rsid w:val="0021186D"/>
    <w:rsid w:val="00211EBB"/>
    <w:rsid w:val="00215D71"/>
    <w:rsid w:val="002170AE"/>
    <w:rsid w:val="00221687"/>
    <w:rsid w:val="00221CF0"/>
    <w:rsid w:val="002234B8"/>
    <w:rsid w:val="002240CA"/>
    <w:rsid w:val="00224225"/>
    <w:rsid w:val="00225B7D"/>
    <w:rsid w:val="00227958"/>
    <w:rsid w:val="0023224F"/>
    <w:rsid w:val="00232550"/>
    <w:rsid w:val="00232CCA"/>
    <w:rsid w:val="00233721"/>
    <w:rsid w:val="0023448B"/>
    <w:rsid w:val="00234FBA"/>
    <w:rsid w:val="00235E4A"/>
    <w:rsid w:val="002364CF"/>
    <w:rsid w:val="00237D5B"/>
    <w:rsid w:val="002401A2"/>
    <w:rsid w:val="0024175B"/>
    <w:rsid w:val="002419C4"/>
    <w:rsid w:val="002438C2"/>
    <w:rsid w:val="00243C12"/>
    <w:rsid w:val="0025024B"/>
    <w:rsid w:val="002522EC"/>
    <w:rsid w:val="0025529D"/>
    <w:rsid w:val="002566FE"/>
    <w:rsid w:val="00260500"/>
    <w:rsid w:val="00260DE6"/>
    <w:rsid w:val="002611C7"/>
    <w:rsid w:val="002635B2"/>
    <w:rsid w:val="00264CEE"/>
    <w:rsid w:val="00266A72"/>
    <w:rsid w:val="002709A8"/>
    <w:rsid w:val="00273106"/>
    <w:rsid w:val="002734AE"/>
    <w:rsid w:val="0027375A"/>
    <w:rsid w:val="002739C3"/>
    <w:rsid w:val="00273F02"/>
    <w:rsid w:val="00274827"/>
    <w:rsid w:val="00275625"/>
    <w:rsid w:val="00275A5F"/>
    <w:rsid w:val="002766F5"/>
    <w:rsid w:val="00276914"/>
    <w:rsid w:val="0027768B"/>
    <w:rsid w:val="0028009A"/>
    <w:rsid w:val="0028067D"/>
    <w:rsid w:val="00281BEE"/>
    <w:rsid w:val="00284C15"/>
    <w:rsid w:val="00285029"/>
    <w:rsid w:val="00285895"/>
    <w:rsid w:val="00285E30"/>
    <w:rsid w:val="0028658D"/>
    <w:rsid w:val="00290243"/>
    <w:rsid w:val="00290CB6"/>
    <w:rsid w:val="002913FA"/>
    <w:rsid w:val="002918B8"/>
    <w:rsid w:val="00291CE9"/>
    <w:rsid w:val="00291DFC"/>
    <w:rsid w:val="00292B11"/>
    <w:rsid w:val="002938C7"/>
    <w:rsid w:val="00296A72"/>
    <w:rsid w:val="002972AC"/>
    <w:rsid w:val="002A04AD"/>
    <w:rsid w:val="002A12E2"/>
    <w:rsid w:val="002A3AFB"/>
    <w:rsid w:val="002A4F26"/>
    <w:rsid w:val="002A6FC0"/>
    <w:rsid w:val="002B0CFC"/>
    <w:rsid w:val="002B1379"/>
    <w:rsid w:val="002B1D76"/>
    <w:rsid w:val="002B1DEA"/>
    <w:rsid w:val="002B27E6"/>
    <w:rsid w:val="002B2B71"/>
    <w:rsid w:val="002B3BF8"/>
    <w:rsid w:val="002B5940"/>
    <w:rsid w:val="002B6A81"/>
    <w:rsid w:val="002B7472"/>
    <w:rsid w:val="002B78A3"/>
    <w:rsid w:val="002C06EC"/>
    <w:rsid w:val="002C1054"/>
    <w:rsid w:val="002C1B82"/>
    <w:rsid w:val="002C613E"/>
    <w:rsid w:val="002C718A"/>
    <w:rsid w:val="002C76CB"/>
    <w:rsid w:val="002C7C91"/>
    <w:rsid w:val="002D10D4"/>
    <w:rsid w:val="002D2CD7"/>
    <w:rsid w:val="002D4F7E"/>
    <w:rsid w:val="002D5E8F"/>
    <w:rsid w:val="002D7017"/>
    <w:rsid w:val="002D7B8E"/>
    <w:rsid w:val="002E3D69"/>
    <w:rsid w:val="002E6BF2"/>
    <w:rsid w:val="002E6F45"/>
    <w:rsid w:val="002E75A5"/>
    <w:rsid w:val="002E7DE9"/>
    <w:rsid w:val="002F0398"/>
    <w:rsid w:val="002F27CF"/>
    <w:rsid w:val="002F5A2E"/>
    <w:rsid w:val="002F5FA8"/>
    <w:rsid w:val="002F6A2D"/>
    <w:rsid w:val="003006A6"/>
    <w:rsid w:val="00302D78"/>
    <w:rsid w:val="00306E44"/>
    <w:rsid w:val="00310652"/>
    <w:rsid w:val="0031167E"/>
    <w:rsid w:val="00312552"/>
    <w:rsid w:val="00315552"/>
    <w:rsid w:val="00315A7F"/>
    <w:rsid w:val="00315E99"/>
    <w:rsid w:val="003170ED"/>
    <w:rsid w:val="00320245"/>
    <w:rsid w:val="003226F2"/>
    <w:rsid w:val="0032367A"/>
    <w:rsid w:val="003249C1"/>
    <w:rsid w:val="00324B2F"/>
    <w:rsid w:val="00326403"/>
    <w:rsid w:val="00327878"/>
    <w:rsid w:val="003304DD"/>
    <w:rsid w:val="00330958"/>
    <w:rsid w:val="003319A0"/>
    <w:rsid w:val="003354F5"/>
    <w:rsid w:val="00335617"/>
    <w:rsid w:val="00337880"/>
    <w:rsid w:val="00340B6F"/>
    <w:rsid w:val="00344FBA"/>
    <w:rsid w:val="0034719A"/>
    <w:rsid w:val="00347896"/>
    <w:rsid w:val="00347DB8"/>
    <w:rsid w:val="003502EB"/>
    <w:rsid w:val="003505DA"/>
    <w:rsid w:val="003505EF"/>
    <w:rsid w:val="00350969"/>
    <w:rsid w:val="00350E6C"/>
    <w:rsid w:val="003515B4"/>
    <w:rsid w:val="0035291C"/>
    <w:rsid w:val="00353D2D"/>
    <w:rsid w:val="00362978"/>
    <w:rsid w:val="003631CB"/>
    <w:rsid w:val="003636C8"/>
    <w:rsid w:val="00363827"/>
    <w:rsid w:val="00366002"/>
    <w:rsid w:val="003663E0"/>
    <w:rsid w:val="0036757D"/>
    <w:rsid w:val="0037063B"/>
    <w:rsid w:val="003724F2"/>
    <w:rsid w:val="00373485"/>
    <w:rsid w:val="00375186"/>
    <w:rsid w:val="00380ACF"/>
    <w:rsid w:val="00381462"/>
    <w:rsid w:val="00382571"/>
    <w:rsid w:val="00382B1B"/>
    <w:rsid w:val="00383593"/>
    <w:rsid w:val="00384FEB"/>
    <w:rsid w:val="00386975"/>
    <w:rsid w:val="00387D03"/>
    <w:rsid w:val="00387E8D"/>
    <w:rsid w:val="003900FE"/>
    <w:rsid w:val="003904B6"/>
    <w:rsid w:val="003915D8"/>
    <w:rsid w:val="003916FA"/>
    <w:rsid w:val="00392FD5"/>
    <w:rsid w:val="00394896"/>
    <w:rsid w:val="00395F56"/>
    <w:rsid w:val="003960A6"/>
    <w:rsid w:val="003A0D1D"/>
    <w:rsid w:val="003A213C"/>
    <w:rsid w:val="003A22EF"/>
    <w:rsid w:val="003A23C2"/>
    <w:rsid w:val="003A2999"/>
    <w:rsid w:val="003A4DF7"/>
    <w:rsid w:val="003A5078"/>
    <w:rsid w:val="003B2D69"/>
    <w:rsid w:val="003B3611"/>
    <w:rsid w:val="003B4D12"/>
    <w:rsid w:val="003B57C4"/>
    <w:rsid w:val="003B61ED"/>
    <w:rsid w:val="003B61FC"/>
    <w:rsid w:val="003B7351"/>
    <w:rsid w:val="003C359B"/>
    <w:rsid w:val="003C658C"/>
    <w:rsid w:val="003C7A04"/>
    <w:rsid w:val="003D233E"/>
    <w:rsid w:val="003D366E"/>
    <w:rsid w:val="003D45C5"/>
    <w:rsid w:val="003D5263"/>
    <w:rsid w:val="003D6F8C"/>
    <w:rsid w:val="003E0760"/>
    <w:rsid w:val="003E0C1A"/>
    <w:rsid w:val="003E10A4"/>
    <w:rsid w:val="003E4570"/>
    <w:rsid w:val="003E4F27"/>
    <w:rsid w:val="003E5627"/>
    <w:rsid w:val="003E5E61"/>
    <w:rsid w:val="003E6D06"/>
    <w:rsid w:val="003E7638"/>
    <w:rsid w:val="003E7694"/>
    <w:rsid w:val="003F11C0"/>
    <w:rsid w:val="003F190C"/>
    <w:rsid w:val="003F2B31"/>
    <w:rsid w:val="003F42C3"/>
    <w:rsid w:val="003F4627"/>
    <w:rsid w:val="003F5953"/>
    <w:rsid w:val="003F693A"/>
    <w:rsid w:val="003F7638"/>
    <w:rsid w:val="003F7EED"/>
    <w:rsid w:val="003F7F36"/>
    <w:rsid w:val="004015FA"/>
    <w:rsid w:val="00401B1D"/>
    <w:rsid w:val="0040290E"/>
    <w:rsid w:val="00404FB4"/>
    <w:rsid w:val="00406463"/>
    <w:rsid w:val="004100DE"/>
    <w:rsid w:val="00410D1A"/>
    <w:rsid w:val="00413141"/>
    <w:rsid w:val="00413D6A"/>
    <w:rsid w:val="00417645"/>
    <w:rsid w:val="004179BD"/>
    <w:rsid w:val="00417E57"/>
    <w:rsid w:val="00421A9E"/>
    <w:rsid w:val="00422577"/>
    <w:rsid w:val="00424DC5"/>
    <w:rsid w:val="0042614E"/>
    <w:rsid w:val="00430196"/>
    <w:rsid w:val="00432679"/>
    <w:rsid w:val="00433C39"/>
    <w:rsid w:val="004366D4"/>
    <w:rsid w:val="00436707"/>
    <w:rsid w:val="00436BCB"/>
    <w:rsid w:val="0043788C"/>
    <w:rsid w:val="0044037E"/>
    <w:rsid w:val="004403C1"/>
    <w:rsid w:val="0044105D"/>
    <w:rsid w:val="00441E88"/>
    <w:rsid w:val="0044233B"/>
    <w:rsid w:val="0044271C"/>
    <w:rsid w:val="00442C0B"/>
    <w:rsid w:val="00444FC8"/>
    <w:rsid w:val="004503D4"/>
    <w:rsid w:val="00453FF1"/>
    <w:rsid w:val="00454E06"/>
    <w:rsid w:val="004550BF"/>
    <w:rsid w:val="00456223"/>
    <w:rsid w:val="004564AC"/>
    <w:rsid w:val="004564E3"/>
    <w:rsid w:val="0046515F"/>
    <w:rsid w:val="00466824"/>
    <w:rsid w:val="00466E83"/>
    <w:rsid w:val="00467C75"/>
    <w:rsid w:val="00470C19"/>
    <w:rsid w:val="00471DEA"/>
    <w:rsid w:val="00471E9C"/>
    <w:rsid w:val="004731BB"/>
    <w:rsid w:val="004735CF"/>
    <w:rsid w:val="004741A2"/>
    <w:rsid w:val="0047513E"/>
    <w:rsid w:val="00480BB8"/>
    <w:rsid w:val="00480F83"/>
    <w:rsid w:val="00482950"/>
    <w:rsid w:val="00484798"/>
    <w:rsid w:val="00485350"/>
    <w:rsid w:val="00485387"/>
    <w:rsid w:val="00485BB0"/>
    <w:rsid w:val="004860DC"/>
    <w:rsid w:val="004865E7"/>
    <w:rsid w:val="00493E40"/>
    <w:rsid w:val="00493F4E"/>
    <w:rsid w:val="00494B7F"/>
    <w:rsid w:val="00495C5F"/>
    <w:rsid w:val="004963CF"/>
    <w:rsid w:val="00496A54"/>
    <w:rsid w:val="00496CCB"/>
    <w:rsid w:val="004A1B01"/>
    <w:rsid w:val="004A1E3E"/>
    <w:rsid w:val="004A228C"/>
    <w:rsid w:val="004A23FD"/>
    <w:rsid w:val="004A32E3"/>
    <w:rsid w:val="004A4DD6"/>
    <w:rsid w:val="004A4F86"/>
    <w:rsid w:val="004A5C7F"/>
    <w:rsid w:val="004A602E"/>
    <w:rsid w:val="004A68FB"/>
    <w:rsid w:val="004B1E26"/>
    <w:rsid w:val="004B5049"/>
    <w:rsid w:val="004B5D2B"/>
    <w:rsid w:val="004C0268"/>
    <w:rsid w:val="004C41F7"/>
    <w:rsid w:val="004C4611"/>
    <w:rsid w:val="004C6295"/>
    <w:rsid w:val="004C75A9"/>
    <w:rsid w:val="004C7681"/>
    <w:rsid w:val="004D1FDA"/>
    <w:rsid w:val="004D3292"/>
    <w:rsid w:val="004D594A"/>
    <w:rsid w:val="004D59EC"/>
    <w:rsid w:val="004D68DC"/>
    <w:rsid w:val="004D6B43"/>
    <w:rsid w:val="004D7797"/>
    <w:rsid w:val="004D7C0C"/>
    <w:rsid w:val="004E01D4"/>
    <w:rsid w:val="004E04B8"/>
    <w:rsid w:val="004E2152"/>
    <w:rsid w:val="004E4310"/>
    <w:rsid w:val="004E4496"/>
    <w:rsid w:val="004E6145"/>
    <w:rsid w:val="004E70E9"/>
    <w:rsid w:val="004F09B3"/>
    <w:rsid w:val="004F20FF"/>
    <w:rsid w:val="004F2930"/>
    <w:rsid w:val="004F2B40"/>
    <w:rsid w:val="004F3D87"/>
    <w:rsid w:val="004F4753"/>
    <w:rsid w:val="004F4AB3"/>
    <w:rsid w:val="004F501E"/>
    <w:rsid w:val="004F5092"/>
    <w:rsid w:val="004F5E25"/>
    <w:rsid w:val="004F5F0A"/>
    <w:rsid w:val="004F7682"/>
    <w:rsid w:val="00502E20"/>
    <w:rsid w:val="005032D3"/>
    <w:rsid w:val="00504DA3"/>
    <w:rsid w:val="00505BB3"/>
    <w:rsid w:val="0050754F"/>
    <w:rsid w:val="00510546"/>
    <w:rsid w:val="00510990"/>
    <w:rsid w:val="00511499"/>
    <w:rsid w:val="005120F2"/>
    <w:rsid w:val="00514244"/>
    <w:rsid w:val="005142F6"/>
    <w:rsid w:val="005156C9"/>
    <w:rsid w:val="00516A1F"/>
    <w:rsid w:val="00516A64"/>
    <w:rsid w:val="00520263"/>
    <w:rsid w:val="00520829"/>
    <w:rsid w:val="0052142E"/>
    <w:rsid w:val="00522ADC"/>
    <w:rsid w:val="00522F0E"/>
    <w:rsid w:val="00523204"/>
    <w:rsid w:val="005232F8"/>
    <w:rsid w:val="00523A84"/>
    <w:rsid w:val="0052541F"/>
    <w:rsid w:val="00530744"/>
    <w:rsid w:val="00534240"/>
    <w:rsid w:val="0053563F"/>
    <w:rsid w:val="0053589B"/>
    <w:rsid w:val="00535F9A"/>
    <w:rsid w:val="005362A8"/>
    <w:rsid w:val="00537AC8"/>
    <w:rsid w:val="00540B42"/>
    <w:rsid w:val="00543124"/>
    <w:rsid w:val="00545AD1"/>
    <w:rsid w:val="005461EA"/>
    <w:rsid w:val="00546BA9"/>
    <w:rsid w:val="00550439"/>
    <w:rsid w:val="00550DDD"/>
    <w:rsid w:val="00551010"/>
    <w:rsid w:val="00552151"/>
    <w:rsid w:val="00552FBC"/>
    <w:rsid w:val="00554BE4"/>
    <w:rsid w:val="005550C9"/>
    <w:rsid w:val="0055599F"/>
    <w:rsid w:val="00555EC4"/>
    <w:rsid w:val="00556EF7"/>
    <w:rsid w:val="00557AFF"/>
    <w:rsid w:val="00560C92"/>
    <w:rsid w:val="00562C33"/>
    <w:rsid w:val="00563BB7"/>
    <w:rsid w:val="005643EC"/>
    <w:rsid w:val="005670D4"/>
    <w:rsid w:val="005718F4"/>
    <w:rsid w:val="00571AB3"/>
    <w:rsid w:val="0057206E"/>
    <w:rsid w:val="005761E0"/>
    <w:rsid w:val="00576ACA"/>
    <w:rsid w:val="00577A5D"/>
    <w:rsid w:val="005806B9"/>
    <w:rsid w:val="0058376B"/>
    <w:rsid w:val="00583D3B"/>
    <w:rsid w:val="00583F69"/>
    <w:rsid w:val="005853A5"/>
    <w:rsid w:val="005879B0"/>
    <w:rsid w:val="005909F6"/>
    <w:rsid w:val="005922A6"/>
    <w:rsid w:val="00593E20"/>
    <w:rsid w:val="005943E3"/>
    <w:rsid w:val="0059763F"/>
    <w:rsid w:val="005A03AA"/>
    <w:rsid w:val="005A2AB0"/>
    <w:rsid w:val="005A3F94"/>
    <w:rsid w:val="005A46AD"/>
    <w:rsid w:val="005A54B4"/>
    <w:rsid w:val="005A5BF3"/>
    <w:rsid w:val="005A62CC"/>
    <w:rsid w:val="005A6E93"/>
    <w:rsid w:val="005A6EFD"/>
    <w:rsid w:val="005A7147"/>
    <w:rsid w:val="005A7150"/>
    <w:rsid w:val="005A79FA"/>
    <w:rsid w:val="005A7AD3"/>
    <w:rsid w:val="005B3197"/>
    <w:rsid w:val="005B4A3D"/>
    <w:rsid w:val="005B68B4"/>
    <w:rsid w:val="005C3210"/>
    <w:rsid w:val="005C76EB"/>
    <w:rsid w:val="005C7ABB"/>
    <w:rsid w:val="005C7D6C"/>
    <w:rsid w:val="005D0847"/>
    <w:rsid w:val="005D2D9E"/>
    <w:rsid w:val="005D6769"/>
    <w:rsid w:val="005E171C"/>
    <w:rsid w:val="005E1B39"/>
    <w:rsid w:val="005E317F"/>
    <w:rsid w:val="005E4488"/>
    <w:rsid w:val="005E46DD"/>
    <w:rsid w:val="005E503D"/>
    <w:rsid w:val="005E742E"/>
    <w:rsid w:val="005F01B4"/>
    <w:rsid w:val="005F0320"/>
    <w:rsid w:val="005F1174"/>
    <w:rsid w:val="005F11E7"/>
    <w:rsid w:val="005F19B6"/>
    <w:rsid w:val="005F51FD"/>
    <w:rsid w:val="005F56B2"/>
    <w:rsid w:val="005F5C3E"/>
    <w:rsid w:val="005F7DF2"/>
    <w:rsid w:val="00600046"/>
    <w:rsid w:val="0060051F"/>
    <w:rsid w:val="00602022"/>
    <w:rsid w:val="00602A60"/>
    <w:rsid w:val="00603380"/>
    <w:rsid w:val="006044AA"/>
    <w:rsid w:val="00606F35"/>
    <w:rsid w:val="006109A7"/>
    <w:rsid w:val="00610FAA"/>
    <w:rsid w:val="0061139D"/>
    <w:rsid w:val="0061182B"/>
    <w:rsid w:val="00612184"/>
    <w:rsid w:val="00612328"/>
    <w:rsid w:val="00612963"/>
    <w:rsid w:val="00613411"/>
    <w:rsid w:val="006149FA"/>
    <w:rsid w:val="00614C7C"/>
    <w:rsid w:val="00614EAF"/>
    <w:rsid w:val="0061799C"/>
    <w:rsid w:val="00620343"/>
    <w:rsid w:val="006229D8"/>
    <w:rsid w:val="00623814"/>
    <w:rsid w:val="00623AD6"/>
    <w:rsid w:val="00625B39"/>
    <w:rsid w:val="00627260"/>
    <w:rsid w:val="00627826"/>
    <w:rsid w:val="006306C3"/>
    <w:rsid w:val="0063250E"/>
    <w:rsid w:val="0063382B"/>
    <w:rsid w:val="006339C1"/>
    <w:rsid w:val="00634FD5"/>
    <w:rsid w:val="00635126"/>
    <w:rsid w:val="00635309"/>
    <w:rsid w:val="00635FCC"/>
    <w:rsid w:val="00636300"/>
    <w:rsid w:val="006376B9"/>
    <w:rsid w:val="00641D3F"/>
    <w:rsid w:val="00646264"/>
    <w:rsid w:val="00646C17"/>
    <w:rsid w:val="006474BB"/>
    <w:rsid w:val="00647F4B"/>
    <w:rsid w:val="00650F2C"/>
    <w:rsid w:val="006537C6"/>
    <w:rsid w:val="00655954"/>
    <w:rsid w:val="00655DA1"/>
    <w:rsid w:val="00656B04"/>
    <w:rsid w:val="00656B86"/>
    <w:rsid w:val="00657E69"/>
    <w:rsid w:val="006603FB"/>
    <w:rsid w:val="006625C6"/>
    <w:rsid w:val="0066399E"/>
    <w:rsid w:val="00663A09"/>
    <w:rsid w:val="00663CE8"/>
    <w:rsid w:val="006661AC"/>
    <w:rsid w:val="006667A9"/>
    <w:rsid w:val="006667FD"/>
    <w:rsid w:val="00666B6F"/>
    <w:rsid w:val="006704A1"/>
    <w:rsid w:val="00670F88"/>
    <w:rsid w:val="00671709"/>
    <w:rsid w:val="006732ED"/>
    <w:rsid w:val="00674E0B"/>
    <w:rsid w:val="00675273"/>
    <w:rsid w:val="0067560B"/>
    <w:rsid w:val="00676934"/>
    <w:rsid w:val="00677791"/>
    <w:rsid w:val="00677E97"/>
    <w:rsid w:val="00677F00"/>
    <w:rsid w:val="006802E5"/>
    <w:rsid w:val="00680BCC"/>
    <w:rsid w:val="00680C60"/>
    <w:rsid w:val="00682226"/>
    <w:rsid w:val="006829AD"/>
    <w:rsid w:val="00684501"/>
    <w:rsid w:val="00685580"/>
    <w:rsid w:val="00686D59"/>
    <w:rsid w:val="00690286"/>
    <w:rsid w:val="0069234B"/>
    <w:rsid w:val="006923C9"/>
    <w:rsid w:val="00692DBB"/>
    <w:rsid w:val="00694F86"/>
    <w:rsid w:val="0069604D"/>
    <w:rsid w:val="006961CC"/>
    <w:rsid w:val="006971D2"/>
    <w:rsid w:val="00697773"/>
    <w:rsid w:val="006A13A6"/>
    <w:rsid w:val="006A15F2"/>
    <w:rsid w:val="006A1811"/>
    <w:rsid w:val="006A2F56"/>
    <w:rsid w:val="006A3E7B"/>
    <w:rsid w:val="006A4101"/>
    <w:rsid w:val="006A4A37"/>
    <w:rsid w:val="006A4D2F"/>
    <w:rsid w:val="006A565C"/>
    <w:rsid w:val="006A733D"/>
    <w:rsid w:val="006A7699"/>
    <w:rsid w:val="006B1883"/>
    <w:rsid w:val="006B1919"/>
    <w:rsid w:val="006B2607"/>
    <w:rsid w:val="006B2612"/>
    <w:rsid w:val="006B6A0A"/>
    <w:rsid w:val="006C1070"/>
    <w:rsid w:val="006C1F28"/>
    <w:rsid w:val="006C27E6"/>
    <w:rsid w:val="006C3196"/>
    <w:rsid w:val="006C344D"/>
    <w:rsid w:val="006C3821"/>
    <w:rsid w:val="006C5499"/>
    <w:rsid w:val="006C5B76"/>
    <w:rsid w:val="006C5C3B"/>
    <w:rsid w:val="006C64C2"/>
    <w:rsid w:val="006C651F"/>
    <w:rsid w:val="006C7E2E"/>
    <w:rsid w:val="006D20DA"/>
    <w:rsid w:val="006D506C"/>
    <w:rsid w:val="006E1759"/>
    <w:rsid w:val="006E2159"/>
    <w:rsid w:val="006E4C13"/>
    <w:rsid w:val="006E64CA"/>
    <w:rsid w:val="006E7321"/>
    <w:rsid w:val="006F03E9"/>
    <w:rsid w:val="006F071C"/>
    <w:rsid w:val="006F2037"/>
    <w:rsid w:val="006F46CA"/>
    <w:rsid w:val="006F6E4C"/>
    <w:rsid w:val="006F6E55"/>
    <w:rsid w:val="006F73C8"/>
    <w:rsid w:val="006F7486"/>
    <w:rsid w:val="006F7A52"/>
    <w:rsid w:val="0070033B"/>
    <w:rsid w:val="00700D7A"/>
    <w:rsid w:val="00702703"/>
    <w:rsid w:val="0070334A"/>
    <w:rsid w:val="007035DE"/>
    <w:rsid w:val="0070597D"/>
    <w:rsid w:val="007066CC"/>
    <w:rsid w:val="00706C92"/>
    <w:rsid w:val="0071221A"/>
    <w:rsid w:val="00714DE4"/>
    <w:rsid w:val="007151AC"/>
    <w:rsid w:val="007158CE"/>
    <w:rsid w:val="007166A9"/>
    <w:rsid w:val="00717C28"/>
    <w:rsid w:val="007261EA"/>
    <w:rsid w:val="007307F2"/>
    <w:rsid w:val="00731B60"/>
    <w:rsid w:val="007329B2"/>
    <w:rsid w:val="007330A1"/>
    <w:rsid w:val="00733113"/>
    <w:rsid w:val="0073379B"/>
    <w:rsid w:val="0073518F"/>
    <w:rsid w:val="007356AB"/>
    <w:rsid w:val="00735C7D"/>
    <w:rsid w:val="00737BF6"/>
    <w:rsid w:val="007404BD"/>
    <w:rsid w:val="00740D2D"/>
    <w:rsid w:val="007417D9"/>
    <w:rsid w:val="007423F6"/>
    <w:rsid w:val="007428A4"/>
    <w:rsid w:val="00746CB6"/>
    <w:rsid w:val="00750F2B"/>
    <w:rsid w:val="00751E96"/>
    <w:rsid w:val="00753AA8"/>
    <w:rsid w:val="00754198"/>
    <w:rsid w:val="00754D03"/>
    <w:rsid w:val="00756E10"/>
    <w:rsid w:val="00757B65"/>
    <w:rsid w:val="00761FDA"/>
    <w:rsid w:val="0076319C"/>
    <w:rsid w:val="007642BA"/>
    <w:rsid w:val="007653A4"/>
    <w:rsid w:val="00765E68"/>
    <w:rsid w:val="0076617B"/>
    <w:rsid w:val="007721E9"/>
    <w:rsid w:val="007733EC"/>
    <w:rsid w:val="00775764"/>
    <w:rsid w:val="0077629B"/>
    <w:rsid w:val="0077678B"/>
    <w:rsid w:val="00776F09"/>
    <w:rsid w:val="00777699"/>
    <w:rsid w:val="00777DE4"/>
    <w:rsid w:val="007819D5"/>
    <w:rsid w:val="00782332"/>
    <w:rsid w:val="00783FEF"/>
    <w:rsid w:val="00786500"/>
    <w:rsid w:val="007870D0"/>
    <w:rsid w:val="00787707"/>
    <w:rsid w:val="00794089"/>
    <w:rsid w:val="00794119"/>
    <w:rsid w:val="00794D13"/>
    <w:rsid w:val="007A0EA6"/>
    <w:rsid w:val="007A1B5E"/>
    <w:rsid w:val="007A1D2F"/>
    <w:rsid w:val="007A1D92"/>
    <w:rsid w:val="007A2AE3"/>
    <w:rsid w:val="007A2F1B"/>
    <w:rsid w:val="007A5B71"/>
    <w:rsid w:val="007A6861"/>
    <w:rsid w:val="007A739E"/>
    <w:rsid w:val="007B1349"/>
    <w:rsid w:val="007B1487"/>
    <w:rsid w:val="007B182B"/>
    <w:rsid w:val="007B21AA"/>
    <w:rsid w:val="007B343D"/>
    <w:rsid w:val="007B3BD6"/>
    <w:rsid w:val="007B40B8"/>
    <w:rsid w:val="007B53DF"/>
    <w:rsid w:val="007B5DCB"/>
    <w:rsid w:val="007B704C"/>
    <w:rsid w:val="007B7AEB"/>
    <w:rsid w:val="007C12FA"/>
    <w:rsid w:val="007C2DBE"/>
    <w:rsid w:val="007C34E2"/>
    <w:rsid w:val="007C67A9"/>
    <w:rsid w:val="007C77BB"/>
    <w:rsid w:val="007D0E35"/>
    <w:rsid w:val="007D1CD0"/>
    <w:rsid w:val="007D245A"/>
    <w:rsid w:val="007D2798"/>
    <w:rsid w:val="007D2C22"/>
    <w:rsid w:val="007D2F91"/>
    <w:rsid w:val="007D445A"/>
    <w:rsid w:val="007D4923"/>
    <w:rsid w:val="007D68DE"/>
    <w:rsid w:val="007D7773"/>
    <w:rsid w:val="007E048A"/>
    <w:rsid w:val="007E3845"/>
    <w:rsid w:val="007E4C52"/>
    <w:rsid w:val="007E5307"/>
    <w:rsid w:val="007E6034"/>
    <w:rsid w:val="007E770D"/>
    <w:rsid w:val="007F01BE"/>
    <w:rsid w:val="007F31E4"/>
    <w:rsid w:val="007F3BFD"/>
    <w:rsid w:val="007F5ED9"/>
    <w:rsid w:val="007F7403"/>
    <w:rsid w:val="007F7EC5"/>
    <w:rsid w:val="00802CD1"/>
    <w:rsid w:val="00803335"/>
    <w:rsid w:val="00804696"/>
    <w:rsid w:val="00805F1C"/>
    <w:rsid w:val="00810307"/>
    <w:rsid w:val="008122D7"/>
    <w:rsid w:val="0081350E"/>
    <w:rsid w:val="00813572"/>
    <w:rsid w:val="00813C6A"/>
    <w:rsid w:val="0081505B"/>
    <w:rsid w:val="00817069"/>
    <w:rsid w:val="0082339E"/>
    <w:rsid w:val="00823CF2"/>
    <w:rsid w:val="00823F35"/>
    <w:rsid w:val="00830827"/>
    <w:rsid w:val="00834994"/>
    <w:rsid w:val="008358CE"/>
    <w:rsid w:val="008363D7"/>
    <w:rsid w:val="00836DDA"/>
    <w:rsid w:val="00840B9B"/>
    <w:rsid w:val="00841343"/>
    <w:rsid w:val="00842A61"/>
    <w:rsid w:val="00843B4D"/>
    <w:rsid w:val="0084439F"/>
    <w:rsid w:val="00844AEA"/>
    <w:rsid w:val="008454A5"/>
    <w:rsid w:val="00846DF5"/>
    <w:rsid w:val="00851C1F"/>
    <w:rsid w:val="00851EE1"/>
    <w:rsid w:val="00852C22"/>
    <w:rsid w:val="00853E0C"/>
    <w:rsid w:val="008545FB"/>
    <w:rsid w:val="00855C67"/>
    <w:rsid w:val="00856813"/>
    <w:rsid w:val="00856B03"/>
    <w:rsid w:val="00857046"/>
    <w:rsid w:val="00860441"/>
    <w:rsid w:val="00862C8F"/>
    <w:rsid w:val="00864EF7"/>
    <w:rsid w:val="00865922"/>
    <w:rsid w:val="008662F1"/>
    <w:rsid w:val="0086669E"/>
    <w:rsid w:val="00866AFC"/>
    <w:rsid w:val="00866F92"/>
    <w:rsid w:val="00867A82"/>
    <w:rsid w:val="00870241"/>
    <w:rsid w:val="008732F4"/>
    <w:rsid w:val="00873880"/>
    <w:rsid w:val="00875A7E"/>
    <w:rsid w:val="00876482"/>
    <w:rsid w:val="00876AAA"/>
    <w:rsid w:val="008770AA"/>
    <w:rsid w:val="00877942"/>
    <w:rsid w:val="00877F47"/>
    <w:rsid w:val="008800F6"/>
    <w:rsid w:val="00880355"/>
    <w:rsid w:val="00880F21"/>
    <w:rsid w:val="008814D6"/>
    <w:rsid w:val="0088243D"/>
    <w:rsid w:val="0088296C"/>
    <w:rsid w:val="00882C64"/>
    <w:rsid w:val="00884D45"/>
    <w:rsid w:val="0088528A"/>
    <w:rsid w:val="008855DF"/>
    <w:rsid w:val="008857A8"/>
    <w:rsid w:val="008902BD"/>
    <w:rsid w:val="00890CE8"/>
    <w:rsid w:val="00891594"/>
    <w:rsid w:val="0089620A"/>
    <w:rsid w:val="00896D52"/>
    <w:rsid w:val="00897CAD"/>
    <w:rsid w:val="008A16B5"/>
    <w:rsid w:val="008A1890"/>
    <w:rsid w:val="008A1D70"/>
    <w:rsid w:val="008A1F3F"/>
    <w:rsid w:val="008A2466"/>
    <w:rsid w:val="008A38A0"/>
    <w:rsid w:val="008A4816"/>
    <w:rsid w:val="008A64E1"/>
    <w:rsid w:val="008A6D0A"/>
    <w:rsid w:val="008A7065"/>
    <w:rsid w:val="008A7C12"/>
    <w:rsid w:val="008B1339"/>
    <w:rsid w:val="008B15B7"/>
    <w:rsid w:val="008B1DE5"/>
    <w:rsid w:val="008B33F1"/>
    <w:rsid w:val="008B45F2"/>
    <w:rsid w:val="008B4A33"/>
    <w:rsid w:val="008B5CCF"/>
    <w:rsid w:val="008B6654"/>
    <w:rsid w:val="008B7C72"/>
    <w:rsid w:val="008C0D4A"/>
    <w:rsid w:val="008C1495"/>
    <w:rsid w:val="008C15AE"/>
    <w:rsid w:val="008C245E"/>
    <w:rsid w:val="008C2A46"/>
    <w:rsid w:val="008C40E3"/>
    <w:rsid w:val="008C5C22"/>
    <w:rsid w:val="008C61F8"/>
    <w:rsid w:val="008C75E0"/>
    <w:rsid w:val="008D068C"/>
    <w:rsid w:val="008D0D2C"/>
    <w:rsid w:val="008D2187"/>
    <w:rsid w:val="008D40F7"/>
    <w:rsid w:val="008D4B92"/>
    <w:rsid w:val="008D60E5"/>
    <w:rsid w:val="008D68C4"/>
    <w:rsid w:val="008E0B6A"/>
    <w:rsid w:val="008E2249"/>
    <w:rsid w:val="008E4E18"/>
    <w:rsid w:val="008E6457"/>
    <w:rsid w:val="008F16E3"/>
    <w:rsid w:val="008F1D75"/>
    <w:rsid w:val="008F1FCC"/>
    <w:rsid w:val="008F237D"/>
    <w:rsid w:val="008F3B6D"/>
    <w:rsid w:val="008F7911"/>
    <w:rsid w:val="00900662"/>
    <w:rsid w:val="00900CDF"/>
    <w:rsid w:val="00902F14"/>
    <w:rsid w:val="0090424F"/>
    <w:rsid w:val="00904A38"/>
    <w:rsid w:val="00913D27"/>
    <w:rsid w:val="009149FB"/>
    <w:rsid w:val="00914C79"/>
    <w:rsid w:val="00914CA3"/>
    <w:rsid w:val="00916E54"/>
    <w:rsid w:val="0091707C"/>
    <w:rsid w:val="00917794"/>
    <w:rsid w:val="00917C67"/>
    <w:rsid w:val="009201CA"/>
    <w:rsid w:val="00922DDE"/>
    <w:rsid w:val="009233A6"/>
    <w:rsid w:val="009246D5"/>
    <w:rsid w:val="00924901"/>
    <w:rsid w:val="009251D5"/>
    <w:rsid w:val="00927FB5"/>
    <w:rsid w:val="009310ED"/>
    <w:rsid w:val="009325E7"/>
    <w:rsid w:val="00933C3C"/>
    <w:rsid w:val="00934BCD"/>
    <w:rsid w:val="0094384D"/>
    <w:rsid w:val="00944C7F"/>
    <w:rsid w:val="009473DF"/>
    <w:rsid w:val="00953663"/>
    <w:rsid w:val="00954E6C"/>
    <w:rsid w:val="009553C9"/>
    <w:rsid w:val="009558C0"/>
    <w:rsid w:val="0095687D"/>
    <w:rsid w:val="00956D95"/>
    <w:rsid w:val="00957C3F"/>
    <w:rsid w:val="00957E66"/>
    <w:rsid w:val="0096105C"/>
    <w:rsid w:val="009630AB"/>
    <w:rsid w:val="009660FE"/>
    <w:rsid w:val="009679F4"/>
    <w:rsid w:val="00970261"/>
    <w:rsid w:val="00970E26"/>
    <w:rsid w:val="00972622"/>
    <w:rsid w:val="009753A8"/>
    <w:rsid w:val="00976F3E"/>
    <w:rsid w:val="009806FF"/>
    <w:rsid w:val="00980B4B"/>
    <w:rsid w:val="00980FFA"/>
    <w:rsid w:val="00981374"/>
    <w:rsid w:val="00982043"/>
    <w:rsid w:val="00982694"/>
    <w:rsid w:val="009834CB"/>
    <w:rsid w:val="00983C2B"/>
    <w:rsid w:val="009842E8"/>
    <w:rsid w:val="009843BA"/>
    <w:rsid w:val="0098574B"/>
    <w:rsid w:val="00985C95"/>
    <w:rsid w:val="009865D3"/>
    <w:rsid w:val="00987DD9"/>
    <w:rsid w:val="00990780"/>
    <w:rsid w:val="009916B8"/>
    <w:rsid w:val="0099237A"/>
    <w:rsid w:val="00993610"/>
    <w:rsid w:val="00993B25"/>
    <w:rsid w:val="009978D2"/>
    <w:rsid w:val="00997997"/>
    <w:rsid w:val="009A11E4"/>
    <w:rsid w:val="009A272B"/>
    <w:rsid w:val="009A3622"/>
    <w:rsid w:val="009B0A78"/>
    <w:rsid w:val="009B17DD"/>
    <w:rsid w:val="009B3403"/>
    <w:rsid w:val="009B3A9A"/>
    <w:rsid w:val="009B6446"/>
    <w:rsid w:val="009B72CA"/>
    <w:rsid w:val="009B7702"/>
    <w:rsid w:val="009B7DEF"/>
    <w:rsid w:val="009C21E6"/>
    <w:rsid w:val="009C24BD"/>
    <w:rsid w:val="009C3203"/>
    <w:rsid w:val="009C5A2B"/>
    <w:rsid w:val="009C63D7"/>
    <w:rsid w:val="009C773E"/>
    <w:rsid w:val="009D0036"/>
    <w:rsid w:val="009D188B"/>
    <w:rsid w:val="009D2AA6"/>
    <w:rsid w:val="009D441A"/>
    <w:rsid w:val="009D6882"/>
    <w:rsid w:val="009E0D27"/>
    <w:rsid w:val="009E0D63"/>
    <w:rsid w:val="009E1D52"/>
    <w:rsid w:val="009E1FE1"/>
    <w:rsid w:val="009E5D09"/>
    <w:rsid w:val="009E759C"/>
    <w:rsid w:val="009E761E"/>
    <w:rsid w:val="009F0E1E"/>
    <w:rsid w:val="009F1D91"/>
    <w:rsid w:val="009F2AEA"/>
    <w:rsid w:val="009F320D"/>
    <w:rsid w:val="009F6579"/>
    <w:rsid w:val="009F705F"/>
    <w:rsid w:val="00A00A9F"/>
    <w:rsid w:val="00A00CB2"/>
    <w:rsid w:val="00A00D79"/>
    <w:rsid w:val="00A017DE"/>
    <w:rsid w:val="00A027F0"/>
    <w:rsid w:val="00A076F9"/>
    <w:rsid w:val="00A100E2"/>
    <w:rsid w:val="00A11ED5"/>
    <w:rsid w:val="00A126E9"/>
    <w:rsid w:val="00A138B0"/>
    <w:rsid w:val="00A14FE6"/>
    <w:rsid w:val="00A1562E"/>
    <w:rsid w:val="00A166DD"/>
    <w:rsid w:val="00A16FA8"/>
    <w:rsid w:val="00A17B33"/>
    <w:rsid w:val="00A235D1"/>
    <w:rsid w:val="00A243C8"/>
    <w:rsid w:val="00A24E45"/>
    <w:rsid w:val="00A26181"/>
    <w:rsid w:val="00A26739"/>
    <w:rsid w:val="00A269C0"/>
    <w:rsid w:val="00A26A18"/>
    <w:rsid w:val="00A272A2"/>
    <w:rsid w:val="00A30613"/>
    <w:rsid w:val="00A30A90"/>
    <w:rsid w:val="00A330C7"/>
    <w:rsid w:val="00A33D94"/>
    <w:rsid w:val="00A341D2"/>
    <w:rsid w:val="00A358CA"/>
    <w:rsid w:val="00A360F3"/>
    <w:rsid w:val="00A379E8"/>
    <w:rsid w:val="00A40DF4"/>
    <w:rsid w:val="00A410BE"/>
    <w:rsid w:val="00A43EC9"/>
    <w:rsid w:val="00A44B11"/>
    <w:rsid w:val="00A47098"/>
    <w:rsid w:val="00A473E4"/>
    <w:rsid w:val="00A47BED"/>
    <w:rsid w:val="00A50669"/>
    <w:rsid w:val="00A51804"/>
    <w:rsid w:val="00A53B84"/>
    <w:rsid w:val="00A53ECC"/>
    <w:rsid w:val="00A5425B"/>
    <w:rsid w:val="00A542A8"/>
    <w:rsid w:val="00A553B3"/>
    <w:rsid w:val="00A562ED"/>
    <w:rsid w:val="00A578D8"/>
    <w:rsid w:val="00A57F1C"/>
    <w:rsid w:val="00A60145"/>
    <w:rsid w:val="00A61079"/>
    <w:rsid w:val="00A61AD1"/>
    <w:rsid w:val="00A63538"/>
    <w:rsid w:val="00A71572"/>
    <w:rsid w:val="00A725B5"/>
    <w:rsid w:val="00A73E15"/>
    <w:rsid w:val="00A74C6C"/>
    <w:rsid w:val="00A75892"/>
    <w:rsid w:val="00A816C0"/>
    <w:rsid w:val="00A82057"/>
    <w:rsid w:val="00A82431"/>
    <w:rsid w:val="00A843ED"/>
    <w:rsid w:val="00A85444"/>
    <w:rsid w:val="00A85DDC"/>
    <w:rsid w:val="00A85F84"/>
    <w:rsid w:val="00A902A0"/>
    <w:rsid w:val="00A90B85"/>
    <w:rsid w:val="00A91354"/>
    <w:rsid w:val="00A9229C"/>
    <w:rsid w:val="00A9236C"/>
    <w:rsid w:val="00A935D0"/>
    <w:rsid w:val="00A9516C"/>
    <w:rsid w:val="00A95394"/>
    <w:rsid w:val="00A95E69"/>
    <w:rsid w:val="00A96F73"/>
    <w:rsid w:val="00AA13E5"/>
    <w:rsid w:val="00AA1D16"/>
    <w:rsid w:val="00AA1FAF"/>
    <w:rsid w:val="00AA2330"/>
    <w:rsid w:val="00AA3429"/>
    <w:rsid w:val="00AA399A"/>
    <w:rsid w:val="00AA4FCF"/>
    <w:rsid w:val="00AB0538"/>
    <w:rsid w:val="00AB1C7F"/>
    <w:rsid w:val="00AB4D7E"/>
    <w:rsid w:val="00AB5FFD"/>
    <w:rsid w:val="00AB7061"/>
    <w:rsid w:val="00AB72A3"/>
    <w:rsid w:val="00AC11C1"/>
    <w:rsid w:val="00AC1980"/>
    <w:rsid w:val="00AC1C89"/>
    <w:rsid w:val="00AC2E60"/>
    <w:rsid w:val="00AC3185"/>
    <w:rsid w:val="00AC4DC6"/>
    <w:rsid w:val="00AC5C0D"/>
    <w:rsid w:val="00AC684B"/>
    <w:rsid w:val="00AC738C"/>
    <w:rsid w:val="00AC74BA"/>
    <w:rsid w:val="00AD1327"/>
    <w:rsid w:val="00AD49F4"/>
    <w:rsid w:val="00AD54E8"/>
    <w:rsid w:val="00AD5F4A"/>
    <w:rsid w:val="00AE1163"/>
    <w:rsid w:val="00AE14A8"/>
    <w:rsid w:val="00AE201D"/>
    <w:rsid w:val="00AE20C7"/>
    <w:rsid w:val="00AE453E"/>
    <w:rsid w:val="00AE55B5"/>
    <w:rsid w:val="00AE6810"/>
    <w:rsid w:val="00AF05E1"/>
    <w:rsid w:val="00AF1C1C"/>
    <w:rsid w:val="00AF2215"/>
    <w:rsid w:val="00AF2FCB"/>
    <w:rsid w:val="00AF3AFC"/>
    <w:rsid w:val="00AF521D"/>
    <w:rsid w:val="00AF5872"/>
    <w:rsid w:val="00AF5B68"/>
    <w:rsid w:val="00AF6000"/>
    <w:rsid w:val="00AF64DA"/>
    <w:rsid w:val="00AF66FA"/>
    <w:rsid w:val="00AF7E0E"/>
    <w:rsid w:val="00B01F8D"/>
    <w:rsid w:val="00B037F4"/>
    <w:rsid w:val="00B04AAE"/>
    <w:rsid w:val="00B04C8A"/>
    <w:rsid w:val="00B05497"/>
    <w:rsid w:val="00B062CF"/>
    <w:rsid w:val="00B06F2E"/>
    <w:rsid w:val="00B11DFA"/>
    <w:rsid w:val="00B120F7"/>
    <w:rsid w:val="00B126A8"/>
    <w:rsid w:val="00B12FA0"/>
    <w:rsid w:val="00B13158"/>
    <w:rsid w:val="00B14B83"/>
    <w:rsid w:val="00B15B1E"/>
    <w:rsid w:val="00B16B92"/>
    <w:rsid w:val="00B1751B"/>
    <w:rsid w:val="00B17F95"/>
    <w:rsid w:val="00B20EBE"/>
    <w:rsid w:val="00B22A6C"/>
    <w:rsid w:val="00B2347D"/>
    <w:rsid w:val="00B239D4"/>
    <w:rsid w:val="00B24CD2"/>
    <w:rsid w:val="00B273E0"/>
    <w:rsid w:val="00B302C9"/>
    <w:rsid w:val="00B312C2"/>
    <w:rsid w:val="00B3366B"/>
    <w:rsid w:val="00B3387C"/>
    <w:rsid w:val="00B355DD"/>
    <w:rsid w:val="00B365E1"/>
    <w:rsid w:val="00B41A91"/>
    <w:rsid w:val="00B42255"/>
    <w:rsid w:val="00B429FE"/>
    <w:rsid w:val="00B433F5"/>
    <w:rsid w:val="00B43ABC"/>
    <w:rsid w:val="00B45A26"/>
    <w:rsid w:val="00B45B31"/>
    <w:rsid w:val="00B47FFB"/>
    <w:rsid w:val="00B50711"/>
    <w:rsid w:val="00B51596"/>
    <w:rsid w:val="00B51970"/>
    <w:rsid w:val="00B51DE7"/>
    <w:rsid w:val="00B54036"/>
    <w:rsid w:val="00B541A5"/>
    <w:rsid w:val="00B554DA"/>
    <w:rsid w:val="00B55715"/>
    <w:rsid w:val="00B57520"/>
    <w:rsid w:val="00B57996"/>
    <w:rsid w:val="00B57E95"/>
    <w:rsid w:val="00B60465"/>
    <w:rsid w:val="00B614BC"/>
    <w:rsid w:val="00B61F9D"/>
    <w:rsid w:val="00B621BF"/>
    <w:rsid w:val="00B6262F"/>
    <w:rsid w:val="00B632CA"/>
    <w:rsid w:val="00B64E33"/>
    <w:rsid w:val="00B6500D"/>
    <w:rsid w:val="00B6644F"/>
    <w:rsid w:val="00B66F55"/>
    <w:rsid w:val="00B672DC"/>
    <w:rsid w:val="00B67B72"/>
    <w:rsid w:val="00B72853"/>
    <w:rsid w:val="00B72B79"/>
    <w:rsid w:val="00B80363"/>
    <w:rsid w:val="00B80FED"/>
    <w:rsid w:val="00B816B8"/>
    <w:rsid w:val="00B82925"/>
    <w:rsid w:val="00B83149"/>
    <w:rsid w:val="00B858B2"/>
    <w:rsid w:val="00B86065"/>
    <w:rsid w:val="00B86870"/>
    <w:rsid w:val="00B90C8E"/>
    <w:rsid w:val="00B913BF"/>
    <w:rsid w:val="00B92FB5"/>
    <w:rsid w:val="00B93292"/>
    <w:rsid w:val="00B936CC"/>
    <w:rsid w:val="00B93A44"/>
    <w:rsid w:val="00B93C8F"/>
    <w:rsid w:val="00B941AE"/>
    <w:rsid w:val="00B94CDB"/>
    <w:rsid w:val="00B9674D"/>
    <w:rsid w:val="00B96F13"/>
    <w:rsid w:val="00BA0D42"/>
    <w:rsid w:val="00BA0EBB"/>
    <w:rsid w:val="00BA10A9"/>
    <w:rsid w:val="00BA2169"/>
    <w:rsid w:val="00BA44E5"/>
    <w:rsid w:val="00BA5675"/>
    <w:rsid w:val="00BA56DE"/>
    <w:rsid w:val="00BA5B96"/>
    <w:rsid w:val="00BA64C3"/>
    <w:rsid w:val="00BA71FB"/>
    <w:rsid w:val="00BA75EF"/>
    <w:rsid w:val="00BA7F3C"/>
    <w:rsid w:val="00BB00B8"/>
    <w:rsid w:val="00BB1B95"/>
    <w:rsid w:val="00BB31BB"/>
    <w:rsid w:val="00BB3345"/>
    <w:rsid w:val="00BB4A1F"/>
    <w:rsid w:val="00BB577B"/>
    <w:rsid w:val="00BB5A86"/>
    <w:rsid w:val="00BB6850"/>
    <w:rsid w:val="00BB70F1"/>
    <w:rsid w:val="00BB7483"/>
    <w:rsid w:val="00BC0AD0"/>
    <w:rsid w:val="00BC53EA"/>
    <w:rsid w:val="00BC5FDF"/>
    <w:rsid w:val="00BD0456"/>
    <w:rsid w:val="00BD054C"/>
    <w:rsid w:val="00BD11CF"/>
    <w:rsid w:val="00BD1B01"/>
    <w:rsid w:val="00BD1C09"/>
    <w:rsid w:val="00BD2920"/>
    <w:rsid w:val="00BD4C8E"/>
    <w:rsid w:val="00BD55E2"/>
    <w:rsid w:val="00BD6813"/>
    <w:rsid w:val="00BD7058"/>
    <w:rsid w:val="00BD7801"/>
    <w:rsid w:val="00BE1182"/>
    <w:rsid w:val="00BE1AD5"/>
    <w:rsid w:val="00BE35DF"/>
    <w:rsid w:val="00BE4BC0"/>
    <w:rsid w:val="00BE6D70"/>
    <w:rsid w:val="00BF3496"/>
    <w:rsid w:val="00BF3EDC"/>
    <w:rsid w:val="00BF4169"/>
    <w:rsid w:val="00BF4E8D"/>
    <w:rsid w:val="00BF79C4"/>
    <w:rsid w:val="00C00F3B"/>
    <w:rsid w:val="00C01D8B"/>
    <w:rsid w:val="00C0428C"/>
    <w:rsid w:val="00C0491C"/>
    <w:rsid w:val="00C04BED"/>
    <w:rsid w:val="00C04E15"/>
    <w:rsid w:val="00C051DE"/>
    <w:rsid w:val="00C0615F"/>
    <w:rsid w:val="00C10462"/>
    <w:rsid w:val="00C10F55"/>
    <w:rsid w:val="00C12752"/>
    <w:rsid w:val="00C12F73"/>
    <w:rsid w:val="00C13051"/>
    <w:rsid w:val="00C1317B"/>
    <w:rsid w:val="00C13FC2"/>
    <w:rsid w:val="00C14275"/>
    <w:rsid w:val="00C146E2"/>
    <w:rsid w:val="00C20816"/>
    <w:rsid w:val="00C20D92"/>
    <w:rsid w:val="00C214DD"/>
    <w:rsid w:val="00C2249B"/>
    <w:rsid w:val="00C224A6"/>
    <w:rsid w:val="00C22B50"/>
    <w:rsid w:val="00C2433D"/>
    <w:rsid w:val="00C248E2"/>
    <w:rsid w:val="00C2507C"/>
    <w:rsid w:val="00C26A21"/>
    <w:rsid w:val="00C27909"/>
    <w:rsid w:val="00C318D5"/>
    <w:rsid w:val="00C33300"/>
    <w:rsid w:val="00C354B0"/>
    <w:rsid w:val="00C41D4C"/>
    <w:rsid w:val="00C423A6"/>
    <w:rsid w:val="00C43833"/>
    <w:rsid w:val="00C44FAB"/>
    <w:rsid w:val="00C451F4"/>
    <w:rsid w:val="00C458C3"/>
    <w:rsid w:val="00C4609C"/>
    <w:rsid w:val="00C51C37"/>
    <w:rsid w:val="00C529A7"/>
    <w:rsid w:val="00C53395"/>
    <w:rsid w:val="00C549C5"/>
    <w:rsid w:val="00C55D2E"/>
    <w:rsid w:val="00C56B0E"/>
    <w:rsid w:val="00C56FC3"/>
    <w:rsid w:val="00C57BE7"/>
    <w:rsid w:val="00C6142F"/>
    <w:rsid w:val="00C646A1"/>
    <w:rsid w:val="00C64C60"/>
    <w:rsid w:val="00C655B6"/>
    <w:rsid w:val="00C65653"/>
    <w:rsid w:val="00C65869"/>
    <w:rsid w:val="00C65953"/>
    <w:rsid w:val="00C65F7C"/>
    <w:rsid w:val="00C65F94"/>
    <w:rsid w:val="00C6737C"/>
    <w:rsid w:val="00C67631"/>
    <w:rsid w:val="00C70B76"/>
    <w:rsid w:val="00C71A82"/>
    <w:rsid w:val="00C728A0"/>
    <w:rsid w:val="00C73627"/>
    <w:rsid w:val="00C74652"/>
    <w:rsid w:val="00C746B0"/>
    <w:rsid w:val="00C75482"/>
    <w:rsid w:val="00C75B70"/>
    <w:rsid w:val="00C800C5"/>
    <w:rsid w:val="00C81AD1"/>
    <w:rsid w:val="00C872A6"/>
    <w:rsid w:val="00C90283"/>
    <w:rsid w:val="00C90530"/>
    <w:rsid w:val="00C91C3B"/>
    <w:rsid w:val="00C943F5"/>
    <w:rsid w:val="00C948DC"/>
    <w:rsid w:val="00C952AF"/>
    <w:rsid w:val="00C9587F"/>
    <w:rsid w:val="00C960B7"/>
    <w:rsid w:val="00C96CA9"/>
    <w:rsid w:val="00CA0924"/>
    <w:rsid w:val="00CA1B9F"/>
    <w:rsid w:val="00CA1DAD"/>
    <w:rsid w:val="00CA46CF"/>
    <w:rsid w:val="00CB048A"/>
    <w:rsid w:val="00CB590C"/>
    <w:rsid w:val="00CC1FC7"/>
    <w:rsid w:val="00CC3639"/>
    <w:rsid w:val="00CC40DD"/>
    <w:rsid w:val="00CC5AA3"/>
    <w:rsid w:val="00CC6B6E"/>
    <w:rsid w:val="00CC74B3"/>
    <w:rsid w:val="00CC7861"/>
    <w:rsid w:val="00CD07F2"/>
    <w:rsid w:val="00CD0EC9"/>
    <w:rsid w:val="00CD1BEA"/>
    <w:rsid w:val="00CD46D0"/>
    <w:rsid w:val="00CD5567"/>
    <w:rsid w:val="00CD5DBA"/>
    <w:rsid w:val="00CD6328"/>
    <w:rsid w:val="00CE1D03"/>
    <w:rsid w:val="00CE48A7"/>
    <w:rsid w:val="00CE4DEE"/>
    <w:rsid w:val="00CE6C26"/>
    <w:rsid w:val="00CF20EF"/>
    <w:rsid w:val="00CF304C"/>
    <w:rsid w:val="00CF3204"/>
    <w:rsid w:val="00CF73D9"/>
    <w:rsid w:val="00D003C6"/>
    <w:rsid w:val="00D0110D"/>
    <w:rsid w:val="00D02EA4"/>
    <w:rsid w:val="00D03C81"/>
    <w:rsid w:val="00D04F87"/>
    <w:rsid w:val="00D057DA"/>
    <w:rsid w:val="00D05D17"/>
    <w:rsid w:val="00D10661"/>
    <w:rsid w:val="00D15A17"/>
    <w:rsid w:val="00D226AF"/>
    <w:rsid w:val="00D23ED7"/>
    <w:rsid w:val="00D243E3"/>
    <w:rsid w:val="00D24AFE"/>
    <w:rsid w:val="00D24F4C"/>
    <w:rsid w:val="00D26F2A"/>
    <w:rsid w:val="00D27461"/>
    <w:rsid w:val="00D30900"/>
    <w:rsid w:val="00D35EB7"/>
    <w:rsid w:val="00D4032A"/>
    <w:rsid w:val="00D4099E"/>
    <w:rsid w:val="00D4128B"/>
    <w:rsid w:val="00D4150D"/>
    <w:rsid w:val="00D451BD"/>
    <w:rsid w:val="00D45905"/>
    <w:rsid w:val="00D459E1"/>
    <w:rsid w:val="00D47314"/>
    <w:rsid w:val="00D50DF5"/>
    <w:rsid w:val="00D515D6"/>
    <w:rsid w:val="00D524B5"/>
    <w:rsid w:val="00D52BD0"/>
    <w:rsid w:val="00D5313C"/>
    <w:rsid w:val="00D55166"/>
    <w:rsid w:val="00D5653D"/>
    <w:rsid w:val="00D576BC"/>
    <w:rsid w:val="00D61879"/>
    <w:rsid w:val="00D6275A"/>
    <w:rsid w:val="00D62C33"/>
    <w:rsid w:val="00D67180"/>
    <w:rsid w:val="00D67A7E"/>
    <w:rsid w:val="00D67B54"/>
    <w:rsid w:val="00D702A6"/>
    <w:rsid w:val="00D7043B"/>
    <w:rsid w:val="00D719DF"/>
    <w:rsid w:val="00D71C14"/>
    <w:rsid w:val="00D733A2"/>
    <w:rsid w:val="00D74A4B"/>
    <w:rsid w:val="00D74D8A"/>
    <w:rsid w:val="00D74ED1"/>
    <w:rsid w:val="00D756E2"/>
    <w:rsid w:val="00D75704"/>
    <w:rsid w:val="00D76DA7"/>
    <w:rsid w:val="00D8193A"/>
    <w:rsid w:val="00D82A4F"/>
    <w:rsid w:val="00D85DA5"/>
    <w:rsid w:val="00D862FB"/>
    <w:rsid w:val="00D86C12"/>
    <w:rsid w:val="00D86D72"/>
    <w:rsid w:val="00D909BC"/>
    <w:rsid w:val="00D90E09"/>
    <w:rsid w:val="00D91742"/>
    <w:rsid w:val="00D93B73"/>
    <w:rsid w:val="00D9420D"/>
    <w:rsid w:val="00D94407"/>
    <w:rsid w:val="00D9647B"/>
    <w:rsid w:val="00D97249"/>
    <w:rsid w:val="00DA06B5"/>
    <w:rsid w:val="00DA363F"/>
    <w:rsid w:val="00DA3655"/>
    <w:rsid w:val="00DA405C"/>
    <w:rsid w:val="00DA51EB"/>
    <w:rsid w:val="00DA5460"/>
    <w:rsid w:val="00DA741D"/>
    <w:rsid w:val="00DA78F2"/>
    <w:rsid w:val="00DB0BD8"/>
    <w:rsid w:val="00DB2216"/>
    <w:rsid w:val="00DB5848"/>
    <w:rsid w:val="00DB5B3A"/>
    <w:rsid w:val="00DB6BAD"/>
    <w:rsid w:val="00DB7214"/>
    <w:rsid w:val="00DC0C31"/>
    <w:rsid w:val="00DC1883"/>
    <w:rsid w:val="00DC2D96"/>
    <w:rsid w:val="00DC38AD"/>
    <w:rsid w:val="00DC3A24"/>
    <w:rsid w:val="00DC4E5D"/>
    <w:rsid w:val="00DD19B7"/>
    <w:rsid w:val="00DD489D"/>
    <w:rsid w:val="00DD4FFE"/>
    <w:rsid w:val="00DD5340"/>
    <w:rsid w:val="00DD5681"/>
    <w:rsid w:val="00DD747F"/>
    <w:rsid w:val="00DD7923"/>
    <w:rsid w:val="00DD7A22"/>
    <w:rsid w:val="00DE1107"/>
    <w:rsid w:val="00DE1937"/>
    <w:rsid w:val="00DE3774"/>
    <w:rsid w:val="00DE5610"/>
    <w:rsid w:val="00DE5B30"/>
    <w:rsid w:val="00DE5D69"/>
    <w:rsid w:val="00DF1666"/>
    <w:rsid w:val="00DF2043"/>
    <w:rsid w:val="00DF235A"/>
    <w:rsid w:val="00DF2DB2"/>
    <w:rsid w:val="00DF374C"/>
    <w:rsid w:val="00DF64D2"/>
    <w:rsid w:val="00DF6A44"/>
    <w:rsid w:val="00DF6B85"/>
    <w:rsid w:val="00DF7ED2"/>
    <w:rsid w:val="00E00E66"/>
    <w:rsid w:val="00E01147"/>
    <w:rsid w:val="00E0126E"/>
    <w:rsid w:val="00E01B57"/>
    <w:rsid w:val="00E01BE2"/>
    <w:rsid w:val="00E049E3"/>
    <w:rsid w:val="00E04BA3"/>
    <w:rsid w:val="00E06D2D"/>
    <w:rsid w:val="00E12FBF"/>
    <w:rsid w:val="00E15F2F"/>
    <w:rsid w:val="00E2217A"/>
    <w:rsid w:val="00E22AD2"/>
    <w:rsid w:val="00E25C34"/>
    <w:rsid w:val="00E274CE"/>
    <w:rsid w:val="00E27CFC"/>
    <w:rsid w:val="00E27E14"/>
    <w:rsid w:val="00E332B9"/>
    <w:rsid w:val="00E33667"/>
    <w:rsid w:val="00E34F5B"/>
    <w:rsid w:val="00E34FCD"/>
    <w:rsid w:val="00E35931"/>
    <w:rsid w:val="00E36EE9"/>
    <w:rsid w:val="00E37816"/>
    <w:rsid w:val="00E40BAB"/>
    <w:rsid w:val="00E41397"/>
    <w:rsid w:val="00E41A5E"/>
    <w:rsid w:val="00E4220A"/>
    <w:rsid w:val="00E44657"/>
    <w:rsid w:val="00E45DDF"/>
    <w:rsid w:val="00E466F8"/>
    <w:rsid w:val="00E50FBC"/>
    <w:rsid w:val="00E517C2"/>
    <w:rsid w:val="00E51842"/>
    <w:rsid w:val="00E522DE"/>
    <w:rsid w:val="00E544C9"/>
    <w:rsid w:val="00E54646"/>
    <w:rsid w:val="00E56FA0"/>
    <w:rsid w:val="00E60A9D"/>
    <w:rsid w:val="00E60C86"/>
    <w:rsid w:val="00E61809"/>
    <w:rsid w:val="00E61ED5"/>
    <w:rsid w:val="00E6373E"/>
    <w:rsid w:val="00E643C0"/>
    <w:rsid w:val="00E64C5B"/>
    <w:rsid w:val="00E65320"/>
    <w:rsid w:val="00E65FBE"/>
    <w:rsid w:val="00E66C21"/>
    <w:rsid w:val="00E66DA8"/>
    <w:rsid w:val="00E676B8"/>
    <w:rsid w:val="00E67A29"/>
    <w:rsid w:val="00E67F0D"/>
    <w:rsid w:val="00E71BC5"/>
    <w:rsid w:val="00E722A3"/>
    <w:rsid w:val="00E729EA"/>
    <w:rsid w:val="00E73408"/>
    <w:rsid w:val="00E73AF0"/>
    <w:rsid w:val="00E746D5"/>
    <w:rsid w:val="00E77F22"/>
    <w:rsid w:val="00E817F3"/>
    <w:rsid w:val="00E84712"/>
    <w:rsid w:val="00E85B90"/>
    <w:rsid w:val="00E876D1"/>
    <w:rsid w:val="00E91F04"/>
    <w:rsid w:val="00E941E4"/>
    <w:rsid w:val="00E947F3"/>
    <w:rsid w:val="00E94F7A"/>
    <w:rsid w:val="00E954EE"/>
    <w:rsid w:val="00E9704E"/>
    <w:rsid w:val="00E97495"/>
    <w:rsid w:val="00E97BD7"/>
    <w:rsid w:val="00E97D5F"/>
    <w:rsid w:val="00EA0E04"/>
    <w:rsid w:val="00EA1FAC"/>
    <w:rsid w:val="00EA409D"/>
    <w:rsid w:val="00EA7035"/>
    <w:rsid w:val="00EB0986"/>
    <w:rsid w:val="00EB1638"/>
    <w:rsid w:val="00EB228E"/>
    <w:rsid w:val="00EB26F5"/>
    <w:rsid w:val="00EB353D"/>
    <w:rsid w:val="00EB3EF3"/>
    <w:rsid w:val="00EB3F08"/>
    <w:rsid w:val="00EB604B"/>
    <w:rsid w:val="00EB6EE2"/>
    <w:rsid w:val="00EC10CF"/>
    <w:rsid w:val="00EC26BD"/>
    <w:rsid w:val="00EC3369"/>
    <w:rsid w:val="00EC3A8B"/>
    <w:rsid w:val="00EC4E86"/>
    <w:rsid w:val="00EC539D"/>
    <w:rsid w:val="00EC7D36"/>
    <w:rsid w:val="00ED00C6"/>
    <w:rsid w:val="00ED24BD"/>
    <w:rsid w:val="00ED3256"/>
    <w:rsid w:val="00ED3C9F"/>
    <w:rsid w:val="00ED4415"/>
    <w:rsid w:val="00ED460E"/>
    <w:rsid w:val="00ED4EF7"/>
    <w:rsid w:val="00ED7F64"/>
    <w:rsid w:val="00EE1925"/>
    <w:rsid w:val="00EE200A"/>
    <w:rsid w:val="00EE23FE"/>
    <w:rsid w:val="00EE53A0"/>
    <w:rsid w:val="00EE64E5"/>
    <w:rsid w:val="00EF022E"/>
    <w:rsid w:val="00EF0522"/>
    <w:rsid w:val="00EF537B"/>
    <w:rsid w:val="00EF7090"/>
    <w:rsid w:val="00EF7111"/>
    <w:rsid w:val="00F007BF"/>
    <w:rsid w:val="00F00970"/>
    <w:rsid w:val="00F01093"/>
    <w:rsid w:val="00F0207E"/>
    <w:rsid w:val="00F026F4"/>
    <w:rsid w:val="00F02949"/>
    <w:rsid w:val="00F0563D"/>
    <w:rsid w:val="00F064AE"/>
    <w:rsid w:val="00F0661F"/>
    <w:rsid w:val="00F1253B"/>
    <w:rsid w:val="00F12C7D"/>
    <w:rsid w:val="00F1391D"/>
    <w:rsid w:val="00F15213"/>
    <w:rsid w:val="00F16866"/>
    <w:rsid w:val="00F22502"/>
    <w:rsid w:val="00F257A2"/>
    <w:rsid w:val="00F258FB"/>
    <w:rsid w:val="00F3209D"/>
    <w:rsid w:val="00F33ADF"/>
    <w:rsid w:val="00F35637"/>
    <w:rsid w:val="00F36BA0"/>
    <w:rsid w:val="00F37D76"/>
    <w:rsid w:val="00F43A80"/>
    <w:rsid w:val="00F43D61"/>
    <w:rsid w:val="00F44D76"/>
    <w:rsid w:val="00F46D0A"/>
    <w:rsid w:val="00F47192"/>
    <w:rsid w:val="00F502BF"/>
    <w:rsid w:val="00F55A57"/>
    <w:rsid w:val="00F60480"/>
    <w:rsid w:val="00F62119"/>
    <w:rsid w:val="00F62DDC"/>
    <w:rsid w:val="00F62FB6"/>
    <w:rsid w:val="00F65654"/>
    <w:rsid w:val="00F67DB0"/>
    <w:rsid w:val="00F70D52"/>
    <w:rsid w:val="00F70FCA"/>
    <w:rsid w:val="00F71BE2"/>
    <w:rsid w:val="00F72178"/>
    <w:rsid w:val="00F72AF5"/>
    <w:rsid w:val="00F739E9"/>
    <w:rsid w:val="00F750EF"/>
    <w:rsid w:val="00F75D0D"/>
    <w:rsid w:val="00F80594"/>
    <w:rsid w:val="00F80688"/>
    <w:rsid w:val="00F81EED"/>
    <w:rsid w:val="00F83B81"/>
    <w:rsid w:val="00F840BE"/>
    <w:rsid w:val="00F85389"/>
    <w:rsid w:val="00F85DD5"/>
    <w:rsid w:val="00F85FCE"/>
    <w:rsid w:val="00F86A19"/>
    <w:rsid w:val="00F87C5C"/>
    <w:rsid w:val="00F90531"/>
    <w:rsid w:val="00F90725"/>
    <w:rsid w:val="00F93D9A"/>
    <w:rsid w:val="00F962E2"/>
    <w:rsid w:val="00F97491"/>
    <w:rsid w:val="00F97680"/>
    <w:rsid w:val="00FA10A0"/>
    <w:rsid w:val="00FA197B"/>
    <w:rsid w:val="00FA1D30"/>
    <w:rsid w:val="00FA2F9B"/>
    <w:rsid w:val="00FA491B"/>
    <w:rsid w:val="00FA57D4"/>
    <w:rsid w:val="00FA6618"/>
    <w:rsid w:val="00FA7E77"/>
    <w:rsid w:val="00FB0FDD"/>
    <w:rsid w:val="00FB11EE"/>
    <w:rsid w:val="00FB1602"/>
    <w:rsid w:val="00FB2CB6"/>
    <w:rsid w:val="00FB3F5E"/>
    <w:rsid w:val="00FB501E"/>
    <w:rsid w:val="00FB64D5"/>
    <w:rsid w:val="00FB7D48"/>
    <w:rsid w:val="00FC027E"/>
    <w:rsid w:val="00FC09D7"/>
    <w:rsid w:val="00FC0B81"/>
    <w:rsid w:val="00FC14D5"/>
    <w:rsid w:val="00FC2CA2"/>
    <w:rsid w:val="00FC37C2"/>
    <w:rsid w:val="00FC38F1"/>
    <w:rsid w:val="00FC43DB"/>
    <w:rsid w:val="00FC520B"/>
    <w:rsid w:val="00FC7A63"/>
    <w:rsid w:val="00FD0872"/>
    <w:rsid w:val="00FD0996"/>
    <w:rsid w:val="00FD3191"/>
    <w:rsid w:val="00FD42F8"/>
    <w:rsid w:val="00FD44B0"/>
    <w:rsid w:val="00FD48FF"/>
    <w:rsid w:val="00FD6C2E"/>
    <w:rsid w:val="00FD6E34"/>
    <w:rsid w:val="00FE0722"/>
    <w:rsid w:val="00FE13A5"/>
    <w:rsid w:val="00FE44CA"/>
    <w:rsid w:val="00FE7001"/>
    <w:rsid w:val="00FF2760"/>
    <w:rsid w:val="00FF29A1"/>
    <w:rsid w:val="00FF3350"/>
    <w:rsid w:val="00FF37A1"/>
    <w:rsid w:val="00FF3B8C"/>
    <w:rsid w:val="00FF5F8A"/>
    <w:rsid w:val="00FF6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D6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45DD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45DDF"/>
    <w:pPr>
      <w:tabs>
        <w:tab w:val="center" w:pos="4252"/>
        <w:tab w:val="right" w:pos="8504"/>
      </w:tabs>
    </w:pPr>
  </w:style>
  <w:style w:type="paragraph" w:styleId="Sinespaciado">
    <w:name w:val="No Spacing"/>
    <w:uiPriority w:val="1"/>
    <w:qFormat/>
    <w:rsid w:val="00A40DF4"/>
    <w:rPr>
      <w:rFonts w:ascii="Calibri" w:eastAsia="Calibri" w:hAnsi="Calibri"/>
      <w:sz w:val="22"/>
      <w:szCs w:val="22"/>
      <w:lang w:val="es-ES" w:eastAsia="en-US"/>
    </w:rPr>
  </w:style>
  <w:style w:type="character" w:styleId="nfasis">
    <w:name w:val="Emphasis"/>
    <w:basedOn w:val="Fuentedeprrafopredeter"/>
    <w:qFormat/>
    <w:rsid w:val="00D451BD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D451BD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C736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736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73627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736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73627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C73627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736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7362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B70F1"/>
    <w:pPr>
      <w:ind w:left="720"/>
      <w:contextualSpacing/>
    </w:pPr>
  </w:style>
  <w:style w:type="character" w:styleId="Hipervnculo">
    <w:name w:val="Hyperlink"/>
    <w:basedOn w:val="Fuentedeprrafopredeter"/>
    <w:rsid w:val="001D46F5"/>
    <w:rPr>
      <w:color w:val="0000FF" w:themeColor="hyperlink"/>
      <w:u w:val="single"/>
    </w:rPr>
  </w:style>
  <w:style w:type="character" w:customStyle="1" w:styleId="go">
    <w:name w:val="go"/>
    <w:basedOn w:val="Fuentedeprrafopredeter"/>
    <w:rsid w:val="0007579C"/>
  </w:style>
  <w:style w:type="table" w:styleId="Tablaconcuadrcula">
    <w:name w:val="Table Grid"/>
    <w:basedOn w:val="Tablanormal"/>
    <w:rsid w:val="008C5C22"/>
    <w:rPr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F0522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EA7035"/>
  </w:style>
  <w:style w:type="character" w:styleId="nfasisintenso">
    <w:name w:val="Intense Emphasis"/>
    <w:basedOn w:val="Fuentedeprrafopredeter"/>
    <w:uiPriority w:val="21"/>
    <w:qFormat/>
    <w:rsid w:val="009F2AEA"/>
    <w:rPr>
      <w:b/>
      <w:bCs/>
      <w:i/>
      <w:iCs/>
      <w:color w:val="4F81BD" w:themeColor="accent1"/>
    </w:rPr>
  </w:style>
  <w:style w:type="paragraph" w:styleId="Ttulo">
    <w:name w:val="Title"/>
    <w:basedOn w:val="Normal"/>
    <w:next w:val="Normal"/>
    <w:link w:val="TtuloCar"/>
    <w:qFormat/>
    <w:rsid w:val="009843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9843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D6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45DD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45DDF"/>
    <w:pPr>
      <w:tabs>
        <w:tab w:val="center" w:pos="4252"/>
        <w:tab w:val="right" w:pos="8504"/>
      </w:tabs>
    </w:pPr>
  </w:style>
  <w:style w:type="paragraph" w:styleId="Sinespaciado">
    <w:name w:val="No Spacing"/>
    <w:uiPriority w:val="1"/>
    <w:qFormat/>
    <w:rsid w:val="00A40DF4"/>
    <w:rPr>
      <w:rFonts w:ascii="Calibri" w:eastAsia="Calibri" w:hAnsi="Calibri"/>
      <w:sz w:val="22"/>
      <w:szCs w:val="22"/>
      <w:lang w:val="es-ES" w:eastAsia="en-US"/>
    </w:rPr>
  </w:style>
  <w:style w:type="character" w:styleId="nfasis">
    <w:name w:val="Emphasis"/>
    <w:basedOn w:val="Fuentedeprrafopredeter"/>
    <w:qFormat/>
    <w:rsid w:val="00D451BD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D451BD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C736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736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73627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736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73627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C73627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736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7362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B70F1"/>
    <w:pPr>
      <w:ind w:left="720"/>
      <w:contextualSpacing/>
    </w:pPr>
  </w:style>
  <w:style w:type="character" w:styleId="Hipervnculo">
    <w:name w:val="Hyperlink"/>
    <w:basedOn w:val="Fuentedeprrafopredeter"/>
    <w:rsid w:val="001D46F5"/>
    <w:rPr>
      <w:color w:val="0000FF" w:themeColor="hyperlink"/>
      <w:u w:val="single"/>
    </w:rPr>
  </w:style>
  <w:style w:type="character" w:customStyle="1" w:styleId="go">
    <w:name w:val="go"/>
    <w:basedOn w:val="Fuentedeprrafopredeter"/>
    <w:rsid w:val="0007579C"/>
  </w:style>
  <w:style w:type="table" w:styleId="Tablaconcuadrcula">
    <w:name w:val="Table Grid"/>
    <w:basedOn w:val="Tablanormal"/>
    <w:rsid w:val="008C5C22"/>
    <w:rPr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F0522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EA7035"/>
  </w:style>
  <w:style w:type="character" w:styleId="nfasisintenso">
    <w:name w:val="Intense Emphasis"/>
    <w:basedOn w:val="Fuentedeprrafopredeter"/>
    <w:uiPriority w:val="21"/>
    <w:qFormat/>
    <w:rsid w:val="009F2AEA"/>
    <w:rPr>
      <w:b/>
      <w:bCs/>
      <w:i/>
      <w:iCs/>
      <w:color w:val="4F81BD" w:themeColor="accent1"/>
    </w:rPr>
  </w:style>
  <w:style w:type="paragraph" w:styleId="Ttulo">
    <w:name w:val="Title"/>
    <w:basedOn w:val="Normal"/>
    <w:next w:val="Normal"/>
    <w:link w:val="TtuloCar"/>
    <w:qFormat/>
    <w:rsid w:val="009843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9843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C3EB2-9BA4-48DD-90B6-DB5D378C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ARTICULOS Y FRACCIONES CORRESPONDIENTES A LA SECRETARIA DE ACCION CIVICA</vt:lpstr>
    </vt:vector>
  </TitlesOfParts>
  <Company>Ninguna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ARTICULOS Y FRACCIONES CORRESPONDIENTES A LA SECRETARIA DE ACCION CIVICA</dc:title>
  <dc:creator>desarrllosoc3</dc:creator>
  <cp:lastModifiedBy>coco</cp:lastModifiedBy>
  <cp:revision>2</cp:revision>
  <cp:lastPrinted>2017-06-02T22:19:00Z</cp:lastPrinted>
  <dcterms:created xsi:type="dcterms:W3CDTF">2017-06-06T18:17:00Z</dcterms:created>
  <dcterms:modified xsi:type="dcterms:W3CDTF">2017-06-06T18:17:00Z</dcterms:modified>
</cp:coreProperties>
</file>