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D42" w:rsidRPr="0097068C" w:rsidRDefault="00D90D42" w:rsidP="00D90D42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  <w:lang w:eastAsia="es-ES"/>
        </w:rPr>
      </w:pPr>
      <w:r w:rsidRPr="0097068C">
        <w:rPr>
          <w:rFonts w:ascii="Arial" w:hAnsi="Arial" w:cs="Arial"/>
          <w:b/>
          <w:sz w:val="24"/>
          <w:szCs w:val="24"/>
        </w:rPr>
        <w:t>LISTA DE ASISTENCIA PARA EL</w:t>
      </w:r>
      <w:r w:rsidR="00C57704">
        <w:rPr>
          <w:rFonts w:ascii="Arial" w:hAnsi="Arial" w:cs="Arial"/>
          <w:b/>
          <w:sz w:val="24"/>
          <w:szCs w:val="24"/>
        </w:rPr>
        <w:t xml:space="preserve"> DICTAMEN DEL</w:t>
      </w:r>
      <w:r w:rsidRPr="0097068C">
        <w:rPr>
          <w:rFonts w:ascii="Arial" w:hAnsi="Arial" w:cs="Arial"/>
          <w:b/>
          <w:sz w:val="24"/>
          <w:szCs w:val="24"/>
        </w:rPr>
        <w:t xml:space="preserve"> CUARTO INFORME TRIMESTRAL DE LOS INGRESOS Y EGRESOS DEL PERIODO COMPRENDIDO DEL 01 DE OCTUBRE AL 31 de DICIEMBREDEL2017</w:t>
      </w:r>
      <w:r w:rsidRPr="0097068C">
        <w:rPr>
          <w:rFonts w:ascii="Arial" w:hAnsi="Arial" w:cs="Arial"/>
          <w:b/>
          <w:sz w:val="24"/>
          <w:szCs w:val="24"/>
          <w:lang w:eastAsia="es-ES"/>
        </w:rPr>
        <w:t>, EMITIDO POR LA COMISIÓN DE HACIENDA Y PATRIMONIO MUNICIPALES DEL R. AYU</w:t>
      </w:r>
      <w:r w:rsidR="00C57704">
        <w:rPr>
          <w:rFonts w:ascii="Arial" w:hAnsi="Arial" w:cs="Arial"/>
          <w:b/>
          <w:sz w:val="24"/>
          <w:szCs w:val="24"/>
          <w:lang w:eastAsia="es-ES"/>
        </w:rPr>
        <w:t>NTAMIENTO DE JUAREZ, NUEVO LEÓN, DE FECHA 26 DE ENERO DE 2018.</w:t>
      </w:r>
    </w:p>
    <w:p w:rsidR="0097068C" w:rsidRDefault="0097068C" w:rsidP="0097068C">
      <w:pPr>
        <w:spacing w:after="0" w:line="240" w:lineRule="auto"/>
        <w:ind w:right="-2"/>
        <w:jc w:val="both"/>
        <w:rPr>
          <w:rFonts w:ascii="Arial" w:hAnsi="Arial" w:cs="Arial"/>
          <w:b/>
          <w:bCs/>
          <w:sz w:val="24"/>
          <w:szCs w:val="20"/>
          <w:lang w:eastAsia="es-ES"/>
        </w:rPr>
      </w:pPr>
    </w:p>
    <w:p w:rsidR="0097068C" w:rsidRPr="0097068C" w:rsidRDefault="0097068C" w:rsidP="0097068C">
      <w:pPr>
        <w:spacing w:after="0" w:line="240" w:lineRule="auto"/>
        <w:ind w:right="-2"/>
        <w:jc w:val="both"/>
        <w:rPr>
          <w:rFonts w:ascii="Arial" w:hAnsi="Arial" w:cs="Arial"/>
          <w:b/>
          <w:bCs/>
          <w:sz w:val="24"/>
          <w:szCs w:val="20"/>
          <w:u w:val="single"/>
          <w:lang w:eastAsia="es-ES"/>
        </w:rPr>
      </w:pPr>
      <w:r w:rsidRPr="0097068C">
        <w:rPr>
          <w:rFonts w:ascii="Arial" w:hAnsi="Arial" w:cs="Arial"/>
          <w:b/>
          <w:bCs/>
          <w:sz w:val="24"/>
          <w:szCs w:val="20"/>
          <w:lang w:eastAsia="es-ES"/>
        </w:rPr>
        <w:t>POR LA COMISION</w:t>
      </w:r>
      <w:r w:rsidRPr="0097068C">
        <w:rPr>
          <w:rFonts w:ascii="Arial" w:hAnsi="Arial" w:cs="Arial"/>
          <w:b/>
          <w:bCs/>
          <w:sz w:val="24"/>
          <w:szCs w:val="20"/>
          <w:u w:val="single"/>
          <w:lang w:eastAsia="es-ES"/>
        </w:rPr>
        <w:t>“HACIENDA Y  PATRIMONIO MUNICIPALES”</w:t>
      </w:r>
    </w:p>
    <w:p w:rsidR="0097068C" w:rsidRPr="0097068C" w:rsidRDefault="0097068C" w:rsidP="0097068C">
      <w:pPr>
        <w:spacing w:after="0" w:line="240" w:lineRule="auto"/>
        <w:ind w:right="-2"/>
        <w:jc w:val="both"/>
        <w:rPr>
          <w:rFonts w:ascii="Arial" w:hAnsi="Arial" w:cs="Arial"/>
          <w:b/>
          <w:bCs/>
          <w:sz w:val="24"/>
          <w:szCs w:val="20"/>
          <w:u w:val="single"/>
          <w:lang w:eastAsia="es-ES"/>
        </w:rPr>
      </w:pPr>
    </w:p>
    <w:p w:rsidR="0097068C" w:rsidRPr="0097068C" w:rsidRDefault="0097068C" w:rsidP="0097068C">
      <w:pPr>
        <w:spacing w:after="0" w:line="240" w:lineRule="auto"/>
        <w:ind w:right="-2"/>
        <w:jc w:val="both"/>
        <w:rPr>
          <w:rFonts w:ascii="Arial" w:hAnsi="Arial" w:cs="Arial"/>
          <w:b/>
          <w:sz w:val="24"/>
          <w:szCs w:val="20"/>
          <w:lang w:eastAsia="es-ES"/>
        </w:rPr>
      </w:pPr>
      <w:r w:rsidRPr="0097068C">
        <w:rPr>
          <w:rFonts w:ascii="Arial" w:hAnsi="Arial" w:cs="Arial"/>
          <w:b/>
          <w:sz w:val="24"/>
          <w:szCs w:val="20"/>
          <w:lang w:eastAsia="es-ES"/>
        </w:rPr>
        <w:t>C. LUIS MANUEL SERNA ESCALERA</w:t>
      </w:r>
      <w:r w:rsidRPr="0097068C">
        <w:rPr>
          <w:rFonts w:ascii="Arial" w:hAnsi="Arial" w:cs="Arial"/>
          <w:b/>
          <w:sz w:val="24"/>
          <w:szCs w:val="20"/>
          <w:lang w:eastAsia="es-ES"/>
        </w:rPr>
        <w:tab/>
      </w:r>
      <w:r w:rsidRPr="0097068C">
        <w:rPr>
          <w:rFonts w:ascii="Arial" w:hAnsi="Arial" w:cs="Arial"/>
          <w:b/>
          <w:sz w:val="24"/>
          <w:szCs w:val="20"/>
          <w:lang w:eastAsia="es-ES"/>
        </w:rPr>
        <w:tab/>
      </w:r>
      <w:r w:rsidRPr="0097068C">
        <w:rPr>
          <w:rFonts w:ascii="Arial" w:hAnsi="Arial" w:cs="Arial"/>
          <w:b/>
          <w:sz w:val="24"/>
          <w:szCs w:val="20"/>
          <w:lang w:eastAsia="es-ES"/>
        </w:rPr>
        <w:tab/>
      </w:r>
      <w:r w:rsidRPr="0097068C">
        <w:rPr>
          <w:rFonts w:ascii="Arial" w:hAnsi="Arial" w:cs="Arial"/>
          <w:b/>
          <w:sz w:val="24"/>
          <w:szCs w:val="20"/>
          <w:lang w:eastAsia="es-ES"/>
        </w:rPr>
        <w:tab/>
      </w:r>
      <w:r w:rsidRPr="0097068C">
        <w:rPr>
          <w:rFonts w:ascii="Arial" w:hAnsi="Arial" w:cs="Arial"/>
          <w:b/>
          <w:sz w:val="24"/>
          <w:szCs w:val="20"/>
          <w:lang w:eastAsia="es-ES"/>
        </w:rPr>
        <w:tab/>
        <w:t xml:space="preserve">(PRESENTE) </w:t>
      </w:r>
    </w:p>
    <w:p w:rsidR="0097068C" w:rsidRPr="0097068C" w:rsidRDefault="0097068C" w:rsidP="0097068C">
      <w:pPr>
        <w:spacing w:after="0" w:line="240" w:lineRule="auto"/>
        <w:ind w:right="-2"/>
        <w:jc w:val="both"/>
        <w:rPr>
          <w:rFonts w:ascii="Arial" w:hAnsi="Arial" w:cs="Arial"/>
          <w:sz w:val="24"/>
          <w:szCs w:val="20"/>
          <w:lang w:eastAsia="es-ES"/>
        </w:rPr>
      </w:pPr>
      <w:r w:rsidRPr="0097068C">
        <w:rPr>
          <w:rFonts w:ascii="Arial" w:hAnsi="Arial" w:cs="Arial"/>
          <w:sz w:val="24"/>
          <w:szCs w:val="20"/>
          <w:lang w:eastAsia="es-ES"/>
        </w:rPr>
        <w:t>PRESIDENTE DE LA COMISION</w:t>
      </w:r>
    </w:p>
    <w:p w:rsidR="0097068C" w:rsidRPr="0097068C" w:rsidRDefault="0097068C" w:rsidP="0097068C">
      <w:pPr>
        <w:spacing w:after="0" w:line="240" w:lineRule="auto"/>
        <w:ind w:right="-2"/>
        <w:jc w:val="both"/>
        <w:rPr>
          <w:rFonts w:ascii="Arial" w:hAnsi="Arial" w:cs="Arial"/>
          <w:sz w:val="24"/>
          <w:szCs w:val="20"/>
          <w:lang w:eastAsia="es-ES"/>
        </w:rPr>
      </w:pPr>
    </w:p>
    <w:p w:rsidR="0097068C" w:rsidRPr="0097068C" w:rsidRDefault="0097068C" w:rsidP="0097068C">
      <w:pPr>
        <w:spacing w:after="0" w:line="240" w:lineRule="auto"/>
        <w:ind w:right="-2"/>
        <w:jc w:val="both"/>
        <w:rPr>
          <w:rFonts w:ascii="Arial" w:hAnsi="Arial" w:cs="Arial"/>
          <w:b/>
          <w:sz w:val="24"/>
          <w:szCs w:val="20"/>
          <w:lang w:eastAsia="es-ES"/>
        </w:rPr>
      </w:pPr>
      <w:r w:rsidRPr="0097068C">
        <w:rPr>
          <w:rFonts w:ascii="Arial" w:hAnsi="Arial" w:cs="Arial"/>
          <w:b/>
          <w:sz w:val="24"/>
          <w:szCs w:val="20"/>
          <w:lang w:eastAsia="es-ES"/>
        </w:rPr>
        <w:t>C.  FELIX CESAR SALINAS MORALES</w:t>
      </w:r>
      <w:r w:rsidRPr="0097068C">
        <w:rPr>
          <w:rFonts w:ascii="Arial" w:hAnsi="Arial" w:cs="Arial"/>
          <w:b/>
          <w:sz w:val="24"/>
          <w:szCs w:val="20"/>
          <w:lang w:eastAsia="es-ES"/>
        </w:rPr>
        <w:tab/>
      </w:r>
      <w:r w:rsidRPr="0097068C">
        <w:rPr>
          <w:rFonts w:ascii="Arial" w:hAnsi="Arial" w:cs="Arial"/>
          <w:b/>
          <w:sz w:val="24"/>
          <w:szCs w:val="20"/>
          <w:lang w:eastAsia="es-ES"/>
        </w:rPr>
        <w:tab/>
      </w:r>
      <w:r w:rsidRPr="0097068C">
        <w:rPr>
          <w:rFonts w:ascii="Arial" w:hAnsi="Arial" w:cs="Arial"/>
          <w:b/>
          <w:sz w:val="24"/>
          <w:szCs w:val="20"/>
          <w:lang w:eastAsia="es-ES"/>
        </w:rPr>
        <w:tab/>
      </w:r>
      <w:r w:rsidRPr="0097068C">
        <w:rPr>
          <w:rFonts w:ascii="Arial" w:hAnsi="Arial" w:cs="Arial"/>
          <w:b/>
          <w:sz w:val="24"/>
          <w:szCs w:val="20"/>
          <w:lang w:eastAsia="es-ES"/>
        </w:rPr>
        <w:tab/>
        <w:t>(PRESENTE)</w:t>
      </w:r>
    </w:p>
    <w:p w:rsidR="0097068C" w:rsidRPr="0097068C" w:rsidRDefault="0097068C" w:rsidP="0097068C">
      <w:pPr>
        <w:spacing w:after="0" w:line="240" w:lineRule="auto"/>
        <w:ind w:right="-2"/>
        <w:jc w:val="both"/>
        <w:rPr>
          <w:rFonts w:ascii="Arial" w:hAnsi="Arial" w:cs="Arial"/>
          <w:sz w:val="24"/>
          <w:szCs w:val="20"/>
          <w:lang w:eastAsia="es-ES"/>
        </w:rPr>
      </w:pPr>
      <w:r w:rsidRPr="0097068C">
        <w:rPr>
          <w:rFonts w:ascii="Arial" w:hAnsi="Arial" w:cs="Arial"/>
          <w:sz w:val="24"/>
          <w:szCs w:val="20"/>
          <w:lang w:eastAsia="es-ES"/>
        </w:rPr>
        <w:t>SECRETARIO DE LA COMISIÓN</w:t>
      </w:r>
    </w:p>
    <w:p w:rsidR="0097068C" w:rsidRPr="0097068C" w:rsidRDefault="0097068C" w:rsidP="0097068C">
      <w:pPr>
        <w:spacing w:after="0" w:line="240" w:lineRule="auto"/>
        <w:ind w:right="-2"/>
        <w:jc w:val="both"/>
        <w:rPr>
          <w:rFonts w:ascii="Arial" w:hAnsi="Arial" w:cs="Arial"/>
          <w:sz w:val="24"/>
          <w:szCs w:val="20"/>
          <w:lang w:eastAsia="es-ES"/>
        </w:rPr>
      </w:pPr>
    </w:p>
    <w:p w:rsidR="0097068C" w:rsidRPr="0097068C" w:rsidRDefault="0097068C" w:rsidP="0097068C">
      <w:pPr>
        <w:spacing w:after="0" w:line="240" w:lineRule="auto"/>
        <w:ind w:right="-2"/>
        <w:jc w:val="both"/>
        <w:rPr>
          <w:rFonts w:ascii="Arial" w:hAnsi="Arial" w:cs="Arial"/>
          <w:b/>
          <w:sz w:val="24"/>
          <w:szCs w:val="20"/>
          <w:lang w:eastAsia="es-ES"/>
        </w:rPr>
      </w:pPr>
      <w:r w:rsidRPr="0097068C">
        <w:rPr>
          <w:rFonts w:ascii="Arial" w:hAnsi="Arial" w:cs="Arial"/>
          <w:b/>
          <w:sz w:val="24"/>
          <w:szCs w:val="20"/>
          <w:lang w:eastAsia="es-ES"/>
        </w:rPr>
        <w:t>C. LUCIA GUADALUPE GONZALEZ GARCIA</w:t>
      </w:r>
      <w:r w:rsidRPr="0097068C">
        <w:rPr>
          <w:rFonts w:ascii="Arial" w:hAnsi="Arial" w:cs="Arial"/>
          <w:b/>
          <w:sz w:val="24"/>
          <w:szCs w:val="20"/>
          <w:lang w:eastAsia="es-ES"/>
        </w:rPr>
        <w:tab/>
      </w:r>
      <w:r w:rsidRPr="0097068C">
        <w:rPr>
          <w:rFonts w:ascii="Arial" w:hAnsi="Arial" w:cs="Arial"/>
          <w:b/>
          <w:sz w:val="24"/>
          <w:szCs w:val="20"/>
          <w:lang w:eastAsia="es-ES"/>
        </w:rPr>
        <w:tab/>
      </w:r>
      <w:r w:rsidRPr="0097068C">
        <w:rPr>
          <w:rFonts w:ascii="Arial" w:hAnsi="Arial" w:cs="Arial"/>
          <w:b/>
          <w:sz w:val="24"/>
          <w:szCs w:val="20"/>
          <w:lang w:eastAsia="es-ES"/>
        </w:rPr>
        <w:tab/>
        <w:t>(PRESENTE)</w:t>
      </w:r>
    </w:p>
    <w:p w:rsidR="0097068C" w:rsidRPr="0097068C" w:rsidRDefault="0097068C" w:rsidP="0097068C">
      <w:pPr>
        <w:spacing w:after="0" w:line="240" w:lineRule="auto"/>
        <w:ind w:right="-2"/>
        <w:jc w:val="both"/>
        <w:rPr>
          <w:rFonts w:ascii="Arial" w:hAnsi="Arial" w:cs="Arial"/>
          <w:sz w:val="24"/>
          <w:szCs w:val="20"/>
          <w:lang w:eastAsia="es-ES"/>
        </w:rPr>
      </w:pPr>
      <w:r w:rsidRPr="0097068C">
        <w:rPr>
          <w:rFonts w:ascii="Arial" w:hAnsi="Arial" w:cs="Arial"/>
          <w:sz w:val="24"/>
          <w:szCs w:val="20"/>
          <w:lang w:eastAsia="es-ES"/>
        </w:rPr>
        <w:t>VOCAL DE LA COMISIÓN</w:t>
      </w:r>
    </w:p>
    <w:p w:rsidR="0097068C" w:rsidRPr="0097068C" w:rsidRDefault="0097068C" w:rsidP="0097068C">
      <w:pPr>
        <w:spacing w:after="0" w:line="240" w:lineRule="auto"/>
        <w:ind w:right="-2"/>
        <w:jc w:val="both"/>
        <w:rPr>
          <w:rFonts w:ascii="Arial" w:hAnsi="Arial" w:cs="Arial"/>
          <w:sz w:val="24"/>
          <w:szCs w:val="20"/>
          <w:lang w:eastAsia="es-ES"/>
        </w:rPr>
      </w:pPr>
    </w:p>
    <w:p w:rsidR="0097068C" w:rsidRPr="0097068C" w:rsidRDefault="0097068C" w:rsidP="0097068C">
      <w:pPr>
        <w:spacing w:after="0" w:line="240" w:lineRule="auto"/>
        <w:ind w:right="-2"/>
        <w:jc w:val="both"/>
        <w:rPr>
          <w:rFonts w:ascii="Arial" w:hAnsi="Arial" w:cs="Arial"/>
          <w:b/>
          <w:sz w:val="24"/>
          <w:szCs w:val="20"/>
          <w:lang w:eastAsia="es-ES"/>
        </w:rPr>
      </w:pPr>
      <w:r w:rsidRPr="0097068C">
        <w:rPr>
          <w:rFonts w:ascii="Arial" w:hAnsi="Arial" w:cs="Arial"/>
          <w:b/>
          <w:sz w:val="24"/>
          <w:szCs w:val="20"/>
          <w:lang w:eastAsia="es-ES"/>
        </w:rPr>
        <w:t>C. DIANA PONCE GALLEGOS</w:t>
      </w:r>
      <w:r w:rsidRPr="0097068C">
        <w:rPr>
          <w:rFonts w:ascii="Arial" w:hAnsi="Arial" w:cs="Arial"/>
          <w:b/>
          <w:sz w:val="24"/>
          <w:szCs w:val="20"/>
          <w:lang w:eastAsia="es-ES"/>
        </w:rPr>
        <w:tab/>
      </w:r>
      <w:r w:rsidRPr="0097068C">
        <w:rPr>
          <w:rFonts w:ascii="Arial" w:hAnsi="Arial" w:cs="Arial"/>
          <w:b/>
          <w:sz w:val="24"/>
          <w:szCs w:val="20"/>
          <w:lang w:eastAsia="es-ES"/>
        </w:rPr>
        <w:tab/>
      </w:r>
      <w:r w:rsidRPr="0097068C">
        <w:rPr>
          <w:rFonts w:ascii="Arial" w:hAnsi="Arial" w:cs="Arial"/>
          <w:b/>
          <w:sz w:val="24"/>
          <w:szCs w:val="20"/>
          <w:lang w:eastAsia="es-ES"/>
        </w:rPr>
        <w:tab/>
      </w:r>
      <w:r w:rsidRPr="0097068C">
        <w:rPr>
          <w:rFonts w:ascii="Arial" w:hAnsi="Arial" w:cs="Arial"/>
          <w:b/>
          <w:sz w:val="24"/>
          <w:szCs w:val="20"/>
          <w:lang w:eastAsia="es-ES"/>
        </w:rPr>
        <w:tab/>
      </w:r>
      <w:r w:rsidRPr="0097068C">
        <w:rPr>
          <w:rFonts w:ascii="Arial" w:hAnsi="Arial" w:cs="Arial"/>
          <w:b/>
          <w:sz w:val="24"/>
          <w:szCs w:val="20"/>
          <w:lang w:eastAsia="es-ES"/>
        </w:rPr>
        <w:tab/>
      </w:r>
      <w:r>
        <w:rPr>
          <w:rFonts w:ascii="Arial" w:hAnsi="Arial" w:cs="Arial"/>
          <w:b/>
          <w:sz w:val="24"/>
          <w:szCs w:val="20"/>
          <w:lang w:eastAsia="es-ES"/>
        </w:rPr>
        <w:tab/>
      </w:r>
      <w:r w:rsidRPr="0097068C">
        <w:rPr>
          <w:rFonts w:ascii="Arial" w:hAnsi="Arial" w:cs="Arial"/>
          <w:b/>
          <w:sz w:val="24"/>
          <w:szCs w:val="20"/>
          <w:lang w:eastAsia="es-ES"/>
        </w:rPr>
        <w:t>(PRESENTE)</w:t>
      </w:r>
    </w:p>
    <w:p w:rsidR="0097068C" w:rsidRPr="0097068C" w:rsidRDefault="0097068C" w:rsidP="0097068C">
      <w:pPr>
        <w:spacing w:after="0" w:line="240" w:lineRule="auto"/>
        <w:ind w:right="-2"/>
        <w:jc w:val="both"/>
        <w:rPr>
          <w:rFonts w:ascii="Arial" w:hAnsi="Arial" w:cs="Arial"/>
          <w:sz w:val="24"/>
          <w:szCs w:val="20"/>
        </w:rPr>
      </w:pPr>
      <w:r w:rsidRPr="0097068C">
        <w:rPr>
          <w:rFonts w:ascii="Arial" w:hAnsi="Arial" w:cs="Arial"/>
          <w:sz w:val="24"/>
          <w:szCs w:val="20"/>
          <w:lang w:eastAsia="es-ES"/>
        </w:rPr>
        <w:t>VOCAL DE LA COMISIÓN</w:t>
      </w:r>
    </w:p>
    <w:p w:rsidR="005B6CD9" w:rsidRDefault="005B6CD9"/>
    <w:sectPr w:rsidR="005B6CD9" w:rsidSect="005B6CD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90D42"/>
    <w:rsid w:val="005B6CD9"/>
    <w:rsid w:val="006E4AAB"/>
    <w:rsid w:val="00795882"/>
    <w:rsid w:val="0097068C"/>
    <w:rsid w:val="00986F81"/>
    <w:rsid w:val="00C57704"/>
    <w:rsid w:val="00D90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D42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96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</dc:creator>
  <cp:lastModifiedBy>hom</cp:lastModifiedBy>
  <cp:revision>3</cp:revision>
  <dcterms:created xsi:type="dcterms:W3CDTF">2018-05-10T16:07:00Z</dcterms:created>
  <dcterms:modified xsi:type="dcterms:W3CDTF">2018-05-10T16:56:00Z</dcterms:modified>
</cp:coreProperties>
</file>