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FB" w:rsidRPr="00CC393B" w:rsidRDefault="00DA3CFB" w:rsidP="00DA3CFB">
      <w:pPr>
        <w:pStyle w:val="Default"/>
        <w:jc w:val="center"/>
        <w:rPr>
          <w:rFonts w:ascii="Bookman Old Style" w:hAnsi="Bookman Old Style"/>
          <w:b/>
          <w:bCs/>
          <w:color w:val="auto"/>
        </w:rPr>
      </w:pPr>
      <w:r>
        <w:rPr>
          <w:rFonts w:ascii="Bookman Old Style" w:hAnsi="Bookman Old Style"/>
          <w:b/>
          <w:bCs/>
          <w:color w:val="auto"/>
        </w:rPr>
        <w:t>CAPÍTULO XX</w:t>
      </w:r>
    </w:p>
    <w:p w:rsidR="00DA3CFB" w:rsidRPr="00CC393B" w:rsidRDefault="00DA3CFB" w:rsidP="00DA3CFB">
      <w:pPr>
        <w:pStyle w:val="Default"/>
        <w:jc w:val="center"/>
        <w:rPr>
          <w:rFonts w:ascii="Bookman Old Style" w:hAnsi="Bookman Old Style"/>
          <w:b/>
          <w:bCs/>
          <w:color w:val="auto"/>
        </w:rPr>
      </w:pPr>
      <w:r>
        <w:rPr>
          <w:rFonts w:ascii="Bookman Old Style" w:hAnsi="Bookman Old Style"/>
          <w:b/>
          <w:bCs/>
          <w:color w:val="auto"/>
        </w:rPr>
        <w:t xml:space="preserve">DE LA DIRECCION </w:t>
      </w:r>
      <w:r w:rsidRPr="00CC393B">
        <w:rPr>
          <w:rFonts w:ascii="Bookman Old Style" w:hAnsi="Bookman Old Style"/>
          <w:b/>
          <w:bCs/>
          <w:color w:val="auto"/>
        </w:rPr>
        <w:t>DEL INSTITUTO DE LA JUVENTUD.</w:t>
      </w:r>
    </w:p>
    <w:p w:rsidR="00DA3CFB" w:rsidRPr="00CC393B" w:rsidRDefault="00DA3CFB" w:rsidP="00DA3CFB">
      <w:pPr>
        <w:pStyle w:val="Default"/>
        <w:jc w:val="center"/>
        <w:rPr>
          <w:rFonts w:ascii="Bookman Old Style" w:hAnsi="Bookman Old Style"/>
          <w:b/>
          <w:bCs/>
          <w:color w:val="auto"/>
        </w:rPr>
      </w:pPr>
    </w:p>
    <w:p w:rsidR="00DA3CFB" w:rsidRDefault="00DA3CFB" w:rsidP="00DA3CF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" w:eastAsia="es-ES"/>
        </w:rPr>
      </w:pPr>
      <w:r w:rsidRPr="00CC393B">
        <w:rPr>
          <w:rFonts w:ascii="Bookman Old Style" w:hAnsi="Bookman Old Style" w:cs="Arial"/>
          <w:b/>
          <w:bCs/>
          <w:sz w:val="24"/>
          <w:szCs w:val="24"/>
        </w:rPr>
        <w:t xml:space="preserve">ARTÍCULO </w:t>
      </w:r>
      <w:r>
        <w:rPr>
          <w:rFonts w:ascii="Bookman Old Style" w:hAnsi="Bookman Old Style" w:cs="Arial"/>
          <w:b/>
          <w:bCs/>
          <w:sz w:val="24"/>
          <w:szCs w:val="24"/>
        </w:rPr>
        <w:t>31</w:t>
      </w:r>
      <w:r w:rsidRPr="00CC393B">
        <w:rPr>
          <w:rFonts w:ascii="Bookman Old Style" w:hAnsi="Bookman Old Style" w:cs="Arial"/>
          <w:b/>
          <w:bCs/>
          <w:sz w:val="24"/>
          <w:szCs w:val="24"/>
        </w:rPr>
        <w:t xml:space="preserve">.- </w:t>
      </w:r>
      <w:r>
        <w:rPr>
          <w:rFonts w:ascii="Bookman Old Style" w:hAnsi="Bookman Old Style" w:cs="Arial"/>
          <w:bCs/>
          <w:sz w:val="24"/>
          <w:szCs w:val="24"/>
        </w:rPr>
        <w:t>La</w:t>
      </w:r>
      <w:r w:rsidRPr="00CC1CB8">
        <w:rPr>
          <w:rFonts w:ascii="Bookman Old Style" w:hAnsi="Bookman Old Style" w:cs="Arial"/>
          <w:bCs/>
          <w:sz w:val="24"/>
          <w:szCs w:val="24"/>
        </w:rPr>
        <w:t xml:space="preserve"> Dirección </w:t>
      </w:r>
      <w:r w:rsidRPr="00CC1CB8">
        <w:rPr>
          <w:rFonts w:ascii="Bookman Old Style" w:hAnsi="Bookman Old Style" w:cs="Arial"/>
          <w:sz w:val="24"/>
          <w:szCs w:val="24"/>
          <w:lang w:val="es-ES" w:eastAsia="es-ES"/>
        </w:rPr>
        <w:t>d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>e</w:t>
      </w:r>
      <w:r w:rsidRPr="00CC393B">
        <w:rPr>
          <w:rFonts w:ascii="Bookman Old Style" w:hAnsi="Bookman Old Style" w:cs="Arial"/>
          <w:sz w:val="24"/>
          <w:szCs w:val="24"/>
          <w:lang w:val="es-ES" w:eastAsia="es-ES"/>
        </w:rPr>
        <w:t>l Instituto de la Juventud t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>endrá la</w:t>
      </w:r>
      <w:r w:rsidRPr="00CC393B">
        <w:rPr>
          <w:rFonts w:ascii="Bookman Old Style" w:hAnsi="Bookman Old Style" w:cs="Arial"/>
          <w:sz w:val="24"/>
          <w:szCs w:val="24"/>
          <w:lang w:val="es-ES" w:eastAsia="es-ES"/>
        </w:rPr>
        <w:t xml:space="preserve">s 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 xml:space="preserve">funciones </w:t>
      </w:r>
      <w:r w:rsidRPr="00CC393B">
        <w:rPr>
          <w:rFonts w:ascii="Bookman Old Style" w:hAnsi="Bookman Old Style" w:cs="Arial"/>
          <w:sz w:val="24"/>
          <w:szCs w:val="24"/>
          <w:lang w:val="es-ES" w:eastAsia="es-ES"/>
        </w:rPr>
        <w:t>siguientes:</w:t>
      </w:r>
    </w:p>
    <w:p w:rsidR="00DA3CFB" w:rsidRDefault="00DA3CFB" w:rsidP="00DA3CF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" w:eastAsia="es-ES"/>
        </w:rPr>
      </w:pPr>
    </w:p>
    <w:p w:rsidR="00DA3CFB" w:rsidRDefault="00DA3CFB" w:rsidP="00DA3C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" w:eastAsia="es-ES"/>
        </w:rPr>
      </w:pPr>
      <w:r w:rsidRPr="00CC393B">
        <w:rPr>
          <w:rFonts w:ascii="Bookman Old Style" w:hAnsi="Bookman Old Style" w:cs="Arial"/>
          <w:sz w:val="24"/>
          <w:szCs w:val="24"/>
          <w:lang w:val="es-ES" w:eastAsia="es-ES"/>
        </w:rPr>
        <w:t>Definir e instrumentar una política Municipal de la Juventud, que permita incorporar plenamente a los jóvenes al desarrollo político, económico y social del Municipio;</w:t>
      </w:r>
    </w:p>
    <w:p w:rsidR="00DA3CFB" w:rsidRDefault="00DA3CFB" w:rsidP="00DA3C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" w:eastAsia="es-ES"/>
        </w:rPr>
      </w:pPr>
      <w:r w:rsidRPr="00CC1CB8">
        <w:rPr>
          <w:rFonts w:ascii="Bookman Old Style" w:hAnsi="Bookman Old Style" w:cs="Arial"/>
          <w:sz w:val="24"/>
          <w:szCs w:val="24"/>
          <w:lang w:val="es-ES" w:eastAsia="es-ES"/>
        </w:rPr>
        <w:t>Definir y ejecutar el Plan Municipal de la Juventud, impulsando la igualdad y el respeto a los derechos de los jóvenes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 xml:space="preserve"> del municipio</w:t>
      </w:r>
      <w:r w:rsidRPr="00CC1CB8">
        <w:rPr>
          <w:rFonts w:ascii="Bookman Old Style" w:hAnsi="Bookman Old Style" w:cs="Arial"/>
          <w:sz w:val="24"/>
          <w:szCs w:val="24"/>
          <w:lang w:val="es-ES" w:eastAsia="es-ES"/>
        </w:rPr>
        <w:t>;</w:t>
      </w:r>
    </w:p>
    <w:p w:rsidR="00DA3CFB" w:rsidRDefault="00DA3CFB" w:rsidP="00DA3C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" w:eastAsia="es-ES"/>
        </w:rPr>
      </w:pPr>
      <w:r w:rsidRPr="00CC1CB8">
        <w:rPr>
          <w:rFonts w:ascii="Bookman Old Style" w:hAnsi="Bookman Old Style" w:cs="Arial"/>
          <w:sz w:val="24"/>
          <w:szCs w:val="24"/>
          <w:lang w:val="es-ES" w:eastAsia="es-ES"/>
        </w:rPr>
        <w:t>Planear, diseñar, desarrollar, coordinar, fomentar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>, promocionar y ejecutar en el m</w:t>
      </w:r>
      <w:r w:rsidRPr="00CC1CB8">
        <w:rPr>
          <w:rFonts w:ascii="Bookman Old Style" w:hAnsi="Bookman Old Style" w:cs="Arial"/>
          <w:sz w:val="24"/>
          <w:szCs w:val="24"/>
          <w:lang w:val="es-ES" w:eastAsia="es-ES"/>
        </w:rPr>
        <w:t>unicipio, las actividades encaminada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>s al desarrollo integral de la j</w:t>
      </w:r>
      <w:r w:rsidRPr="00CC1CB8">
        <w:rPr>
          <w:rFonts w:ascii="Bookman Old Style" w:hAnsi="Bookman Old Style" w:cs="Arial"/>
          <w:sz w:val="24"/>
          <w:szCs w:val="24"/>
          <w:lang w:val="es-ES" w:eastAsia="es-ES"/>
        </w:rPr>
        <w:t>uventud, así como atender a las demandas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 xml:space="preserve"> y propuestas emitidas por los j</w:t>
      </w:r>
      <w:r w:rsidRPr="00CC1CB8">
        <w:rPr>
          <w:rFonts w:ascii="Bookman Old Style" w:hAnsi="Bookman Old Style" w:cs="Arial"/>
          <w:sz w:val="24"/>
          <w:szCs w:val="24"/>
          <w:lang w:val="es-ES" w:eastAsia="es-ES"/>
        </w:rPr>
        <w:t>óvenes individualmente o a través de los diversos organismos;</w:t>
      </w:r>
    </w:p>
    <w:p w:rsidR="00DA3CFB" w:rsidRDefault="00DA3CFB" w:rsidP="00DA3C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" w:eastAsia="es-ES"/>
        </w:rPr>
      </w:pPr>
      <w:r w:rsidRPr="00CC1CB8">
        <w:rPr>
          <w:rFonts w:ascii="Bookman Old Style" w:hAnsi="Bookman Old Style" w:cs="Arial"/>
          <w:sz w:val="24"/>
          <w:szCs w:val="24"/>
          <w:lang w:val="es-ES" w:eastAsia="es-ES"/>
        </w:rPr>
        <w:t>Crear, impulsar y proponer a las distintas dependencias de la Administración Pública Municipal, programa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>s y acciones para apoyar a los jóvenes del municipio;</w:t>
      </w:r>
    </w:p>
    <w:p w:rsidR="00DA3CFB" w:rsidRDefault="00DA3CFB" w:rsidP="00DA3C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" w:eastAsia="es-ES"/>
        </w:rPr>
      </w:pPr>
      <w:r w:rsidRPr="00CC1CB8">
        <w:rPr>
          <w:rFonts w:ascii="Bookman Old Style" w:hAnsi="Bookman Old Style" w:cs="Arial"/>
          <w:sz w:val="24"/>
          <w:szCs w:val="24"/>
          <w:lang w:val="es-ES" w:eastAsia="es-ES"/>
        </w:rPr>
        <w:t>Crear, promover y ejecutar programas para mejorar el nivel de vida económ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>ico, laboral, cultural y social de los jóvenes,</w:t>
      </w:r>
      <w:r w:rsidRPr="00CC1CB8">
        <w:rPr>
          <w:rFonts w:ascii="Bookman Old Style" w:hAnsi="Bookman Old Style" w:cs="Arial"/>
          <w:sz w:val="24"/>
          <w:szCs w:val="24"/>
          <w:lang w:val="es-ES" w:eastAsia="es-ES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es-ES" w:eastAsia="es-ES"/>
        </w:rPr>
        <w:t xml:space="preserve">involucrando </w:t>
      </w:r>
      <w:r w:rsidRPr="00CC1CB8">
        <w:rPr>
          <w:rFonts w:ascii="Bookman Old Style" w:hAnsi="Bookman Old Style" w:cs="Arial"/>
          <w:sz w:val="24"/>
          <w:szCs w:val="24"/>
          <w:lang w:val="es-ES" w:eastAsia="es-ES"/>
        </w:rPr>
        <w:t>a los sectores público, social y privado.</w:t>
      </w:r>
    </w:p>
    <w:p w:rsidR="00DA3CFB" w:rsidRPr="00741730" w:rsidRDefault="00DA3CFB" w:rsidP="00DA3C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s-ES" w:eastAsia="es-ES"/>
        </w:rPr>
      </w:pPr>
      <w:r w:rsidRPr="00741730">
        <w:rPr>
          <w:rFonts w:ascii="Bookman Old Style" w:hAnsi="Bookman Old Style"/>
          <w:sz w:val="24"/>
          <w:szCs w:val="24"/>
        </w:rPr>
        <w:t>Las demás que le señalen como de su competencia las leyes, reglamentos y otras disposiciones jurídicas vigentes, así como aquello que específicamente le encomiende el Presidente Municipal, informando oportunamente de las gestiones realizadas y resultados obtenidos.</w:t>
      </w:r>
    </w:p>
    <w:p w:rsidR="00DA3CFB" w:rsidRPr="00CC393B" w:rsidRDefault="00DA3CFB" w:rsidP="00DA3CFB">
      <w:pPr>
        <w:pStyle w:val="Default"/>
        <w:jc w:val="both"/>
        <w:rPr>
          <w:rFonts w:ascii="Bookman Old Style" w:hAnsi="Bookman Old Style"/>
          <w:b/>
          <w:bCs/>
          <w:color w:val="auto"/>
        </w:rPr>
      </w:pPr>
    </w:p>
    <w:p w:rsidR="00DA3CFB" w:rsidRPr="00CC393B" w:rsidRDefault="00DA3CFB" w:rsidP="00DA3CFB">
      <w:pPr>
        <w:pStyle w:val="Default"/>
        <w:jc w:val="both"/>
        <w:rPr>
          <w:rFonts w:ascii="Bookman Old Style" w:hAnsi="Bookman Old Style"/>
          <w:b/>
          <w:bCs/>
          <w:color w:val="auto"/>
        </w:rPr>
      </w:pPr>
      <w:r w:rsidRPr="00CC393B">
        <w:rPr>
          <w:rFonts w:ascii="Bookman Old Style" w:hAnsi="Bookman Old Style"/>
          <w:color w:val="auto"/>
        </w:rPr>
        <w:t>Para el despacho de los asunto</w:t>
      </w:r>
      <w:r>
        <w:rPr>
          <w:rFonts w:ascii="Bookman Old Style" w:hAnsi="Bookman Old Style"/>
          <w:color w:val="auto"/>
        </w:rPr>
        <w:t>s de su competencia, la Dirección</w:t>
      </w:r>
      <w:r w:rsidRPr="00CC393B">
        <w:rPr>
          <w:rFonts w:ascii="Bookman Old Style" w:hAnsi="Bookman Old Style"/>
          <w:color w:val="auto"/>
        </w:rPr>
        <w:t xml:space="preserve"> del Instituto de la Juventud, se auxiliará con las </w:t>
      </w:r>
      <w:r>
        <w:rPr>
          <w:rFonts w:ascii="Bookman Old Style" w:hAnsi="Bookman Old Style"/>
          <w:color w:val="auto"/>
        </w:rPr>
        <w:t>Subdirecciones, Coordinaciones</w:t>
      </w:r>
      <w:r w:rsidRPr="00CC393B">
        <w:rPr>
          <w:rFonts w:ascii="Bookman Old Style" w:hAnsi="Bookman Old Style"/>
          <w:color w:val="auto"/>
        </w:rPr>
        <w:t>, Jefaturas y demás personal que sea necesario.</w:t>
      </w:r>
    </w:p>
    <w:p w:rsidR="00FF75F3" w:rsidRDefault="00FF75F3"/>
    <w:sectPr w:rsidR="00FF7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F4" w:rsidRDefault="006503F4" w:rsidP="00DA3CFB">
      <w:pPr>
        <w:spacing w:after="0" w:line="240" w:lineRule="auto"/>
      </w:pPr>
      <w:r>
        <w:separator/>
      </w:r>
    </w:p>
  </w:endnote>
  <w:endnote w:type="continuationSeparator" w:id="0">
    <w:p w:rsidR="006503F4" w:rsidRDefault="006503F4" w:rsidP="00DA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CFB" w:rsidRDefault="00DA3C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CFB" w:rsidRDefault="00DA3CF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CFB" w:rsidRDefault="00DA3C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F4" w:rsidRDefault="006503F4" w:rsidP="00DA3CFB">
      <w:pPr>
        <w:spacing w:after="0" w:line="240" w:lineRule="auto"/>
      </w:pPr>
      <w:r>
        <w:separator/>
      </w:r>
    </w:p>
  </w:footnote>
  <w:footnote w:type="continuationSeparator" w:id="0">
    <w:p w:rsidR="006503F4" w:rsidRDefault="006503F4" w:rsidP="00DA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CFB" w:rsidRDefault="00DA3C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CFB" w:rsidRDefault="00DA3CFB">
    <w:pPr>
      <w:pStyle w:val="Encabezado"/>
    </w:pPr>
    <w:bookmarkStart w:id="0" w:name="_GoBack"/>
    <w:bookmarkEnd w:id="0"/>
    <w:r>
      <w:rPr>
        <w:noProof/>
        <w:lang w:eastAsia="es-MX"/>
      </w:rPr>
      <w:drawing>
        <wp:inline distT="0" distB="0" distL="0" distR="0">
          <wp:extent cx="688340" cy="1068705"/>
          <wp:effectExtent l="0" t="0" r="0" b="0"/>
          <wp:docPr id="2" name="Imagen 2" descr="http://juareznl.tripod.com/escudo291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juareznl.tripod.com/escudo291p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</w:t>
    </w: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drawing>
        <wp:inline distT="0" distB="0" distL="0" distR="0">
          <wp:extent cx="1459230" cy="135636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3CFB" w:rsidRDefault="00DA3CF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CFB" w:rsidRDefault="00DA3C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22B5"/>
    <w:multiLevelType w:val="hybridMultilevel"/>
    <w:tmpl w:val="5EE4CD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FB"/>
    <w:rsid w:val="006503F4"/>
    <w:rsid w:val="00C10149"/>
    <w:rsid w:val="00DA3CFB"/>
    <w:rsid w:val="00DE6A7A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A3C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A3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CF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A3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CF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A3C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A3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CF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A3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CF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C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aquipo9999</dc:creator>
  <cp:lastModifiedBy>aquipo9999</cp:lastModifiedBy>
  <cp:revision>1</cp:revision>
  <dcterms:created xsi:type="dcterms:W3CDTF">2015-12-11T16:18:00Z</dcterms:created>
  <dcterms:modified xsi:type="dcterms:W3CDTF">2015-12-11T16:19:00Z</dcterms:modified>
</cp:coreProperties>
</file>